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E25D">
      <w:pPr>
        <w:snapToGrid w:val="0"/>
        <w:spacing w:line="500" w:lineRule="exact"/>
        <w:rPr>
          <w:rFonts w:hint="eastAsia" w:ascii="黑体" w:hAnsi="黑体" w:eastAsia="黑体"/>
          <w:sz w:val="32"/>
          <w:szCs w:val="32"/>
        </w:rPr>
      </w:pPr>
    </w:p>
    <w:p w14:paraId="5ECC7D44">
      <w:pPr>
        <w:snapToGrid w:val="0"/>
        <w:spacing w:line="5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A6B66D9">
      <w:pPr>
        <w:spacing w:line="50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6C0AFE96">
      <w:pPr>
        <w:spacing w:line="50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 w14:paraId="4C5328A3">
      <w:pPr>
        <w:spacing w:line="5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面试考生须知</w:t>
      </w:r>
    </w:p>
    <w:p w14:paraId="286AC7E9">
      <w:pPr>
        <w:snapToGrid w:val="0"/>
        <w:spacing w:line="240" w:lineRule="exact"/>
        <w:ind w:firstLine="626" w:firstLineChars="200"/>
        <w:rPr>
          <w:rFonts w:hint="eastAsia" w:ascii="仿宋_GB2312" w:eastAsia="仿宋_GB2312"/>
          <w:sz w:val="32"/>
          <w:szCs w:val="32"/>
        </w:rPr>
      </w:pPr>
    </w:p>
    <w:p w14:paraId="2190C13D">
      <w:pPr>
        <w:snapToGrid w:val="0"/>
        <w:spacing w:line="500" w:lineRule="exact"/>
        <w:ind w:firstLine="62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一、面试考生须持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有效期内的二代身份证、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面试资格确认单</w:t>
      </w:r>
      <w:r>
        <w:rPr>
          <w:rFonts w:hint="eastAsia" w:ascii="仿宋_GB2312" w:eastAsia="仿宋_GB2312"/>
          <w:sz w:val="32"/>
          <w:szCs w:val="32"/>
        </w:rPr>
        <w:t>，经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eastAsia="仿宋_GB2312"/>
          <w:sz w:val="32"/>
          <w:szCs w:val="32"/>
        </w:rPr>
        <w:t>工作人员审验后方可参加面试。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证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</w:t>
      </w:r>
      <w:r>
        <w:rPr>
          <w:rFonts w:hint="eastAsia" w:ascii="仿宋_GB2312" w:eastAsia="仿宋_GB2312"/>
          <w:sz w:val="32"/>
          <w:szCs w:val="32"/>
        </w:rPr>
        <w:t>携带不全者不能参加面试，按自动放弃面试资格处理。</w:t>
      </w:r>
    </w:p>
    <w:p w14:paraId="63A1716E">
      <w:pPr>
        <w:snapToGrid w:val="0"/>
        <w:spacing w:line="580" w:lineRule="exact"/>
        <w:ind w:firstLine="626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二、面试考生须按规定时间及要求到达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bidi="ar"/>
        </w:rPr>
        <w:t>指定集合地点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报到、验证。凡未按规定时间到达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bidi="ar"/>
        </w:rPr>
        <w:t>指定集合地点或不配合相关工作的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，按自动放弃面试资格处理。</w:t>
      </w:r>
    </w:p>
    <w:p w14:paraId="20DB4F24">
      <w:pPr>
        <w:snapToGrid w:val="0"/>
        <w:spacing w:line="580" w:lineRule="exact"/>
        <w:ind w:firstLine="626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三、面试考生进入面试考点后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实行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集中管理，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须将手机、电脑、手表、耳机等带有通讯、储存功能的电子设备关闭（闹铃取消），个人物品摆放至指定位置，由工作人员统一保管，面试结束后再取回。否则一经发现，作零分处理（为避免嫌疑，请考生不要随身携带电子手表及戴耳机等各种电子设备）。考生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面试期间要遵守纪律，听从指挥，服从管理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不得随意走动、大声喧哗，禁止与外界人员接触。</w:t>
      </w:r>
    </w:p>
    <w:p w14:paraId="05FAEA77">
      <w:pPr>
        <w:numPr>
          <w:ilvl w:val="0"/>
          <w:numId w:val="0"/>
        </w:numPr>
        <w:ind w:firstLine="626" w:firstLineChars="200"/>
        <w:jc w:val="both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/>
          <w:bCs/>
          <w:color w:val="auto"/>
          <w:sz w:val="32"/>
          <w:szCs w:val="21"/>
        </w:rPr>
        <w:t>面试</w:t>
      </w:r>
      <w:r>
        <w:rPr>
          <w:rFonts w:hint="eastAsia" w:ascii="Times New Roman" w:hAnsi="Times New Roman" w:eastAsia="仿宋_GB2312"/>
          <w:bCs/>
          <w:color w:val="auto"/>
          <w:sz w:val="32"/>
          <w:szCs w:val="21"/>
          <w:lang w:eastAsia="zh-CN"/>
        </w:rPr>
        <w:t>采取</w:t>
      </w:r>
      <w:r>
        <w:rPr>
          <w:rFonts w:hint="eastAsia" w:ascii="Times New Roman" w:hAnsi="Times New Roman" w:eastAsia="仿宋_GB2312"/>
          <w:bCs/>
          <w:color w:val="auto"/>
          <w:sz w:val="32"/>
          <w:szCs w:val="21"/>
        </w:rPr>
        <w:t>专业</w:t>
      </w:r>
      <w:r>
        <w:rPr>
          <w:rFonts w:hint="eastAsia" w:ascii="Times New Roman" w:hAnsi="Times New Roman" w:eastAsia="仿宋_GB2312"/>
          <w:bCs/>
          <w:color w:val="auto"/>
          <w:sz w:val="32"/>
          <w:szCs w:val="21"/>
          <w:lang w:val="en-US" w:eastAsia="zh-CN"/>
        </w:rPr>
        <w:t>化</w:t>
      </w:r>
      <w:r>
        <w:rPr>
          <w:rFonts w:hint="eastAsia" w:ascii="Times New Roman" w:hAnsi="Times New Roman" w:eastAsia="仿宋_GB2312"/>
          <w:bCs/>
          <w:color w:val="auto"/>
          <w:sz w:val="32"/>
          <w:szCs w:val="21"/>
        </w:rPr>
        <w:t>与结构化相结合</w:t>
      </w:r>
      <w:r>
        <w:rPr>
          <w:rFonts w:hint="eastAsia" w:ascii="Times New Roman" w:hAnsi="Times New Roman" w:eastAsia="仿宋_GB2312"/>
          <w:bCs/>
          <w:color w:val="auto"/>
          <w:sz w:val="32"/>
          <w:szCs w:val="21"/>
          <w:lang w:eastAsia="zh-CN"/>
        </w:rPr>
        <w:t>方式进行，</w:t>
      </w:r>
      <w:r>
        <w:rPr>
          <w:rFonts w:hint="eastAsia" w:ascii="Times New Roman" w:hAnsi="Times New Roman" w:eastAsia="仿宋_GB2312"/>
          <w:bCs/>
          <w:color w:val="auto"/>
          <w:sz w:val="32"/>
          <w:szCs w:val="21"/>
        </w:rPr>
        <w:t>面试内容包括：专业知识、实践技能、综合分析、人际沟通、语言表达、应变能力和举止仪表等。面试采取答辩形式进行，要求报考者在规定的时限内完成，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面试成绩满分为100分，实际参加面试人数与该岗位拟聘用人数的比例等于或低于1∶1形不成竞争的，组织现有的应试者进行面试，应试者的面试成绩应不低于75分方可进入下一环节。</w:t>
      </w:r>
    </w:p>
    <w:p w14:paraId="3AA3261B">
      <w:pPr>
        <w:spacing w:line="580" w:lineRule="exact"/>
        <w:ind w:firstLine="626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、考生通过抽签确定参加面试的顺序。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从抽签开始到面试开始前，所有考生必须在候考区等候，不允许出入候考区，</w:t>
      </w:r>
      <w:bookmarkStart w:id="0" w:name="_GoBack"/>
      <w:bookmarkEnd w:id="0"/>
    </w:p>
    <w:p w14:paraId="040795DA">
      <w:pPr>
        <w:spacing w:line="580" w:lineRule="exact"/>
        <w:jc w:val="lef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面试开始后，如有考生需要去卫生间，须有工作人员陪同到指定卫生间，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面试开始后，由工作人员按顺序逐一引入面试室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每位考生的面试时间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分钟，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候考区、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待考区及面试室严禁吸烟。</w:t>
      </w:r>
    </w:p>
    <w:p w14:paraId="16590217">
      <w:pPr>
        <w:snapToGrid w:val="0"/>
        <w:spacing w:line="580" w:lineRule="exact"/>
        <w:ind w:firstLine="626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、考生进入面试室，首先报告面试顺序号，得到主考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官提示后开始面试。面试过程中，考生不得透漏个人姓名及籍贯、家庭背景等相关信息，否则视为违规影响面试成绩。面试过程中，考生可在规定的草稿纸上作记录并口头作答。考生开始答题时需向考官报告“开始答题”，答题结束时报告“回答完毕”。到达规定时间，考生必须停止答题。</w:t>
      </w:r>
    </w:p>
    <w:p w14:paraId="75734C5C">
      <w:pPr>
        <w:snapToGrid w:val="0"/>
        <w:spacing w:line="580" w:lineRule="exact"/>
        <w:ind w:firstLine="626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、面试结束后，考生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径直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离开面试室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离开时不得带走面试室内草稿纸等任何与面试相关的资料，且不得再次返回面试室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待考区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和候考区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5C8DDD44">
      <w:pPr>
        <w:snapToGrid w:val="0"/>
        <w:spacing w:line="580" w:lineRule="exact"/>
        <w:ind w:firstLine="626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、面试考生违纪或严重扰乱面试秩序的，视情节轻重给予警告直至宣布取消面试资格或宣布面试成绩无效。</w:t>
      </w:r>
    </w:p>
    <w:p w14:paraId="46345E6D">
      <w:pPr>
        <w:snapToGrid w:val="0"/>
        <w:spacing w:line="580" w:lineRule="exact"/>
        <w:ind w:firstLine="626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7D48869">
      <w:pPr>
        <w:snapToGrid w:val="0"/>
        <w:spacing w:line="58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1191" w:right="1701" w:bottom="1191" w:left="1701" w:header="851" w:footer="992" w:gutter="0"/>
      <w:cols w:space="720" w:num="1"/>
      <w:docGrid w:type="linesAndChars" w:linePitch="325" w:charSpace="-1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D97BF">
    <w:pPr>
      <w:pStyle w:val="3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0D32E">
                          <w:pPr>
                            <w:pStyle w:val="3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0D32E">
                    <w:pPr>
                      <w:pStyle w:val="3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8CA4C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BF51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03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YmNmYjA1ZjU1ZjgyMjlmYjRmNmQ2M2I4ZTZjOGMifQ=="/>
  </w:docVars>
  <w:rsids>
    <w:rsidRoot w:val="004913EA"/>
    <w:rsid w:val="0001356A"/>
    <w:rsid w:val="00043D7C"/>
    <w:rsid w:val="00077605"/>
    <w:rsid w:val="00163D47"/>
    <w:rsid w:val="001E380A"/>
    <w:rsid w:val="00205D49"/>
    <w:rsid w:val="0023704C"/>
    <w:rsid w:val="00255B86"/>
    <w:rsid w:val="0028355F"/>
    <w:rsid w:val="002900EE"/>
    <w:rsid w:val="0029160C"/>
    <w:rsid w:val="002E2E73"/>
    <w:rsid w:val="003036B7"/>
    <w:rsid w:val="00320AD4"/>
    <w:rsid w:val="0035625B"/>
    <w:rsid w:val="003823EB"/>
    <w:rsid w:val="003839FF"/>
    <w:rsid w:val="0039093B"/>
    <w:rsid w:val="003E4989"/>
    <w:rsid w:val="003F239A"/>
    <w:rsid w:val="00402EC2"/>
    <w:rsid w:val="00413BCD"/>
    <w:rsid w:val="0046410A"/>
    <w:rsid w:val="0046666A"/>
    <w:rsid w:val="004913EA"/>
    <w:rsid w:val="00492F44"/>
    <w:rsid w:val="004F07A4"/>
    <w:rsid w:val="00541234"/>
    <w:rsid w:val="00587BE2"/>
    <w:rsid w:val="005E6841"/>
    <w:rsid w:val="00604B87"/>
    <w:rsid w:val="00643402"/>
    <w:rsid w:val="006832D2"/>
    <w:rsid w:val="00685EA2"/>
    <w:rsid w:val="006A2D1D"/>
    <w:rsid w:val="006A5F1F"/>
    <w:rsid w:val="0073414D"/>
    <w:rsid w:val="00762015"/>
    <w:rsid w:val="00784B10"/>
    <w:rsid w:val="00801606"/>
    <w:rsid w:val="008079DB"/>
    <w:rsid w:val="008116CA"/>
    <w:rsid w:val="00842C83"/>
    <w:rsid w:val="008762F0"/>
    <w:rsid w:val="0089053D"/>
    <w:rsid w:val="008C67A7"/>
    <w:rsid w:val="008E6481"/>
    <w:rsid w:val="008F16B8"/>
    <w:rsid w:val="009209F8"/>
    <w:rsid w:val="00925F44"/>
    <w:rsid w:val="009B2D0C"/>
    <w:rsid w:val="00A01A28"/>
    <w:rsid w:val="00A11BBB"/>
    <w:rsid w:val="00A37591"/>
    <w:rsid w:val="00A5214F"/>
    <w:rsid w:val="00AA7E51"/>
    <w:rsid w:val="00B20458"/>
    <w:rsid w:val="00B4201F"/>
    <w:rsid w:val="00B61CB1"/>
    <w:rsid w:val="00B62BE1"/>
    <w:rsid w:val="00B87212"/>
    <w:rsid w:val="00BA642A"/>
    <w:rsid w:val="00BC2219"/>
    <w:rsid w:val="00BC25D6"/>
    <w:rsid w:val="00BC5389"/>
    <w:rsid w:val="00C1742C"/>
    <w:rsid w:val="00C5285A"/>
    <w:rsid w:val="00C827DD"/>
    <w:rsid w:val="00CE2489"/>
    <w:rsid w:val="00D30DFE"/>
    <w:rsid w:val="00D36545"/>
    <w:rsid w:val="00DC4576"/>
    <w:rsid w:val="00E25B18"/>
    <w:rsid w:val="00E65BA0"/>
    <w:rsid w:val="00E86F6C"/>
    <w:rsid w:val="00EB68CF"/>
    <w:rsid w:val="00EC3280"/>
    <w:rsid w:val="00F01261"/>
    <w:rsid w:val="00F1670A"/>
    <w:rsid w:val="00F25EA9"/>
    <w:rsid w:val="00F27188"/>
    <w:rsid w:val="00F3055A"/>
    <w:rsid w:val="00F34B64"/>
    <w:rsid w:val="00FD1B12"/>
    <w:rsid w:val="00FD62A0"/>
    <w:rsid w:val="00FD7DD9"/>
    <w:rsid w:val="013813AD"/>
    <w:rsid w:val="02051204"/>
    <w:rsid w:val="06764670"/>
    <w:rsid w:val="07BD7589"/>
    <w:rsid w:val="08C42012"/>
    <w:rsid w:val="0B7F7B23"/>
    <w:rsid w:val="0B81515D"/>
    <w:rsid w:val="0DEA1BCB"/>
    <w:rsid w:val="0E0D3DAA"/>
    <w:rsid w:val="0E545297"/>
    <w:rsid w:val="0EFE3455"/>
    <w:rsid w:val="0FE7482B"/>
    <w:rsid w:val="0FFA3C1C"/>
    <w:rsid w:val="111B209C"/>
    <w:rsid w:val="1134315E"/>
    <w:rsid w:val="1340403C"/>
    <w:rsid w:val="13457172"/>
    <w:rsid w:val="1478180F"/>
    <w:rsid w:val="14AF76CB"/>
    <w:rsid w:val="15451DDD"/>
    <w:rsid w:val="175E2CE2"/>
    <w:rsid w:val="196F11D7"/>
    <w:rsid w:val="199450E1"/>
    <w:rsid w:val="1A07140F"/>
    <w:rsid w:val="1DFB128B"/>
    <w:rsid w:val="1EB51D82"/>
    <w:rsid w:val="1FD75D28"/>
    <w:rsid w:val="212E1977"/>
    <w:rsid w:val="217F21D3"/>
    <w:rsid w:val="22600256"/>
    <w:rsid w:val="24CD14A7"/>
    <w:rsid w:val="26306192"/>
    <w:rsid w:val="27313F6F"/>
    <w:rsid w:val="297F06E6"/>
    <w:rsid w:val="2A2E075F"/>
    <w:rsid w:val="2ADF3CE2"/>
    <w:rsid w:val="2BE617CC"/>
    <w:rsid w:val="2C6D3C9C"/>
    <w:rsid w:val="2ECD6C74"/>
    <w:rsid w:val="312B1A2F"/>
    <w:rsid w:val="312B5ED3"/>
    <w:rsid w:val="31752F59"/>
    <w:rsid w:val="35F25D30"/>
    <w:rsid w:val="36201D7F"/>
    <w:rsid w:val="373160EE"/>
    <w:rsid w:val="3B7C6E3E"/>
    <w:rsid w:val="408D7820"/>
    <w:rsid w:val="43636594"/>
    <w:rsid w:val="43F14D5A"/>
    <w:rsid w:val="45C67B21"/>
    <w:rsid w:val="460A3EB2"/>
    <w:rsid w:val="46DA7D28"/>
    <w:rsid w:val="48B84099"/>
    <w:rsid w:val="4A7D6361"/>
    <w:rsid w:val="4C5938DE"/>
    <w:rsid w:val="4C7E73A7"/>
    <w:rsid w:val="4D4743D6"/>
    <w:rsid w:val="4D537EEC"/>
    <w:rsid w:val="4E110AD3"/>
    <w:rsid w:val="4E346C1E"/>
    <w:rsid w:val="4EB870A3"/>
    <w:rsid w:val="4F936CC6"/>
    <w:rsid w:val="502E69EF"/>
    <w:rsid w:val="51496221"/>
    <w:rsid w:val="53514ECE"/>
    <w:rsid w:val="537107E2"/>
    <w:rsid w:val="58AC5A78"/>
    <w:rsid w:val="58D75E75"/>
    <w:rsid w:val="59815B1A"/>
    <w:rsid w:val="5A024FE6"/>
    <w:rsid w:val="5AFC1BC3"/>
    <w:rsid w:val="5BFE5E0F"/>
    <w:rsid w:val="5CB13198"/>
    <w:rsid w:val="5DF474C9"/>
    <w:rsid w:val="5E34691B"/>
    <w:rsid w:val="64144421"/>
    <w:rsid w:val="650F7052"/>
    <w:rsid w:val="69CE5072"/>
    <w:rsid w:val="69F34AD9"/>
    <w:rsid w:val="6A0C16F7"/>
    <w:rsid w:val="6A2C3B47"/>
    <w:rsid w:val="6AB57FE0"/>
    <w:rsid w:val="6C0F406F"/>
    <w:rsid w:val="6C927D59"/>
    <w:rsid w:val="6D714693"/>
    <w:rsid w:val="6E277FD6"/>
    <w:rsid w:val="6E835C07"/>
    <w:rsid w:val="6F07166E"/>
    <w:rsid w:val="6F255735"/>
    <w:rsid w:val="6F4A519B"/>
    <w:rsid w:val="72484608"/>
    <w:rsid w:val="76157B85"/>
    <w:rsid w:val="765E152C"/>
    <w:rsid w:val="79E9735F"/>
    <w:rsid w:val="7C15268D"/>
    <w:rsid w:val="7D14127C"/>
    <w:rsid w:val="7D8345B2"/>
    <w:rsid w:val="7DF72413"/>
    <w:rsid w:val="7E755665"/>
    <w:rsid w:val="7ED56104"/>
    <w:rsid w:val="7F8E2E82"/>
    <w:rsid w:val="85AE9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841</Words>
  <Characters>845</Characters>
  <Lines>11</Lines>
  <Paragraphs>3</Paragraphs>
  <TotalTime>0</TotalTime>
  <ScaleCrop>false</ScaleCrop>
  <LinksUpToDate>false</LinksUpToDate>
  <CharactersWithSpaces>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2008-06-06T15:17:00Z</dcterms:created>
  <dc:creator>Meng WeiDong</dc:creator>
  <cp:lastModifiedBy>°倾听雨落</cp:lastModifiedBy>
  <cp:lastPrinted>2023-07-17T17:22:00Z</cp:lastPrinted>
  <dcterms:modified xsi:type="dcterms:W3CDTF">2025-11-10T08:59:34Z</dcterms:modified>
  <dc:title>面试应试者须知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A0D07D78A2B94E04A6E3C290739C60CE_13</vt:lpwstr>
  </property>
  <property fmtid="{D5CDD505-2E9C-101B-9397-08002B2CF9AE}" pid="4" name="KSOTemplateDocerSaveRecord">
    <vt:lpwstr>eyJoZGlkIjoiNThkYmNmYjA1ZjU1ZjgyMjlmYjRmNmQ2M2I4ZTZjOGMiLCJ1c2VySWQiOiI0MjE4ODcyMDAifQ==</vt:lpwstr>
  </property>
</Properties>
</file>