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4C838">
      <w:pP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bookmarkStart w:id="0" w:name="_GoBack"/>
      <w:bookmarkEnd w:id="0"/>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附件2</w:t>
      </w:r>
    </w:p>
    <w:p w14:paraId="6EB0996D">
      <w:pP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洛阳市中心医院伊滨院区2026年医疗设备市场调研报名资料清单（参照以下格式）</w:t>
      </w:r>
    </w:p>
    <w:p w14:paraId="4FDD26C1">
      <w:pPr>
        <w:pStyle w:val="7"/>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p>
    <w:p w14:paraId="3ECD3D81">
      <w:pPr>
        <w:pStyle w:val="7"/>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封皮：</w:t>
      </w:r>
    </w:p>
    <w:p w14:paraId="3D8141E0">
      <w:pPr>
        <w:pStyle w:val="9"/>
        <w:rPr>
          <w:rFonts w:hint="eastAsia" w:ascii="仿宋" w:hAnsi="仿宋" w:eastAsia="仿宋"/>
          <w:color w:val="000000"/>
          <w:szCs w:val="44"/>
          <w:highlight w:val="white"/>
          <w:lang w:val="en-US" w:eastAsia="zh-CN"/>
        </w:rPr>
      </w:pPr>
    </w:p>
    <w:p w14:paraId="6C20987B">
      <w:pPr>
        <w:pStyle w:val="9"/>
        <w:rPr>
          <w:rFonts w:hint="eastAsia" w:ascii="仿宋" w:hAnsi="仿宋" w:eastAsia="仿宋"/>
          <w:color w:val="000000"/>
          <w:szCs w:val="44"/>
          <w:highlight w:val="white"/>
          <w:lang w:val="en-US" w:eastAsia="zh-CN"/>
        </w:rPr>
      </w:pPr>
    </w:p>
    <w:p w14:paraId="7BF0FA7D">
      <w:pPr>
        <w:pStyle w:val="9"/>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公司名称：</w:t>
      </w:r>
    </w:p>
    <w:p w14:paraId="1324B394">
      <w:pPr>
        <w:rPr>
          <w:rFonts w:hint="eastAsia"/>
          <w:lang w:val="en-US" w:eastAsia="zh-CN"/>
        </w:rPr>
      </w:pPr>
    </w:p>
    <w:p w14:paraId="7A4F5DAA">
      <w:pPr>
        <w:pStyle w:val="7"/>
        <w:rPr>
          <w:rFonts w:hint="eastAsia"/>
          <w:lang w:val="en-US" w:eastAsia="zh-CN"/>
        </w:rPr>
      </w:pPr>
    </w:p>
    <w:p w14:paraId="655C676D">
      <w:pPr>
        <w:rPr>
          <w:rFonts w:hint="eastAsia" w:ascii="仿宋" w:hAnsi="仿宋" w:eastAsia="仿宋"/>
          <w:color w:val="000000"/>
          <w:szCs w:val="44"/>
          <w:highlight w:val="white"/>
          <w:lang w:val="en-US" w:eastAsia="zh-CN"/>
        </w:rPr>
      </w:pPr>
    </w:p>
    <w:p w14:paraId="3BF3E809">
      <w:pPr>
        <w:pStyle w:val="9"/>
        <w:rPr>
          <w:rFonts w:hint="eastAsia" w:ascii="仿宋" w:hAnsi="仿宋" w:eastAsia="仿宋"/>
          <w:color w:val="000000"/>
          <w:szCs w:val="44"/>
          <w:highlight w:val="white"/>
          <w:lang w:val="en-US" w:eastAsia="zh-CN"/>
        </w:rPr>
      </w:pPr>
    </w:p>
    <w:p w14:paraId="79DE185B">
      <w:pPr>
        <w:pStyle w:val="9"/>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联系人：</w:t>
      </w:r>
    </w:p>
    <w:p w14:paraId="1FF36C69">
      <w:pPr>
        <w:rPr>
          <w:rFonts w:hint="eastAsia" w:ascii="仿宋" w:hAnsi="仿宋" w:eastAsia="仿宋"/>
          <w:color w:val="000000"/>
          <w:szCs w:val="44"/>
          <w:highlight w:val="white"/>
          <w:lang w:val="en-US" w:eastAsia="zh-CN"/>
        </w:rPr>
      </w:pPr>
    </w:p>
    <w:p w14:paraId="18A5B487">
      <w:pPr>
        <w:pStyle w:val="17"/>
        <w:rPr>
          <w:rFonts w:hint="eastAsia" w:ascii="仿宋" w:hAnsi="仿宋" w:eastAsia="仿宋"/>
          <w:color w:val="000000"/>
          <w:szCs w:val="44"/>
          <w:highlight w:val="white"/>
          <w:lang w:val="en-US" w:eastAsia="zh-CN"/>
        </w:rPr>
      </w:pPr>
    </w:p>
    <w:p w14:paraId="2C803EF5">
      <w:pPr>
        <w:pStyle w:val="17"/>
        <w:rPr>
          <w:rFonts w:hint="eastAsia" w:ascii="仿宋" w:hAnsi="仿宋" w:eastAsia="仿宋"/>
          <w:color w:val="000000"/>
          <w:szCs w:val="44"/>
          <w:highlight w:val="white"/>
          <w:lang w:val="en-US" w:eastAsia="zh-CN"/>
        </w:rPr>
      </w:pPr>
    </w:p>
    <w:p w14:paraId="1A2EA8B7">
      <w:pPr>
        <w:pStyle w:val="17"/>
        <w:rPr>
          <w:rFonts w:hint="eastAsia" w:ascii="仿宋" w:hAnsi="仿宋" w:eastAsia="仿宋"/>
          <w:color w:val="000000"/>
          <w:szCs w:val="44"/>
          <w:highlight w:val="white"/>
          <w:lang w:val="en-US" w:eastAsia="zh-CN"/>
        </w:rPr>
      </w:pPr>
    </w:p>
    <w:p w14:paraId="7EFC8703">
      <w:pPr>
        <w:pStyle w:val="9"/>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联系电话：</w:t>
      </w:r>
    </w:p>
    <w:p w14:paraId="342CA3D8">
      <w:pPr>
        <w:rPr>
          <w:rFonts w:hint="eastAsia" w:ascii="仿宋" w:hAnsi="仿宋" w:eastAsia="仿宋"/>
          <w:color w:val="000000"/>
          <w:szCs w:val="44"/>
          <w:highlight w:val="white"/>
          <w:lang w:val="en-US" w:eastAsia="zh-CN"/>
        </w:rPr>
      </w:pPr>
    </w:p>
    <w:p w14:paraId="320F8C2A">
      <w:pPr>
        <w:pStyle w:val="7"/>
        <w:rPr>
          <w:rFonts w:hint="eastAsia" w:ascii="仿宋" w:hAnsi="仿宋" w:eastAsia="仿宋"/>
          <w:color w:val="000000"/>
          <w:szCs w:val="44"/>
          <w:highlight w:val="white"/>
          <w:lang w:val="en-US" w:eastAsia="zh-CN"/>
        </w:rPr>
      </w:pPr>
    </w:p>
    <w:p w14:paraId="0C0671BE">
      <w:pPr>
        <w:pStyle w:val="7"/>
        <w:jc w:val="center"/>
        <w:rPr>
          <w:rFonts w:hint="eastAsia" w:ascii="仿宋" w:hAnsi="仿宋" w:eastAsia="仿宋" w:cstheme="minorBidi"/>
          <w:b/>
          <w:bCs/>
          <w:color w:val="000000"/>
          <w:kern w:val="28"/>
          <w:sz w:val="44"/>
          <w:szCs w:val="44"/>
          <w:highlight w:val="white"/>
          <w:lang w:val="en-US" w:eastAsia="zh-CN" w:bidi="en-US"/>
        </w:rPr>
      </w:pPr>
      <w:r>
        <w:rPr>
          <w:rFonts w:hint="eastAsia" w:ascii="仿宋" w:hAnsi="仿宋" w:eastAsia="仿宋" w:cstheme="minorBidi"/>
          <w:b/>
          <w:bCs/>
          <w:color w:val="000000"/>
          <w:kern w:val="28"/>
          <w:sz w:val="44"/>
          <w:szCs w:val="44"/>
          <w:highlight w:val="white"/>
          <w:lang w:val="en-US" w:eastAsia="zh-CN" w:bidi="en-US"/>
        </w:rPr>
        <w:t>邮箱号码:</w:t>
      </w:r>
    </w:p>
    <w:p w14:paraId="20B34283">
      <w:pPr>
        <w:pStyle w:val="7"/>
        <w:jc w:val="center"/>
        <w:rPr>
          <w:rFonts w:hint="eastAsia" w:ascii="仿宋" w:hAnsi="仿宋" w:eastAsia="仿宋" w:cstheme="minorBidi"/>
          <w:b/>
          <w:bCs/>
          <w:color w:val="000000"/>
          <w:kern w:val="28"/>
          <w:sz w:val="44"/>
          <w:szCs w:val="44"/>
          <w:highlight w:val="white"/>
          <w:lang w:val="en-US" w:eastAsia="zh-CN" w:bidi="en-US"/>
        </w:rPr>
      </w:pPr>
    </w:p>
    <w:p w14:paraId="6D03C471">
      <w:pPr>
        <w:pStyle w:val="9"/>
        <w:rPr>
          <w:rFonts w:hint="eastAsia" w:ascii="仿宋" w:hAnsi="仿宋" w:eastAsia="仿宋"/>
          <w:color w:val="000000"/>
          <w:szCs w:val="44"/>
          <w:highlight w:val="white"/>
          <w:lang w:val="en-US" w:eastAsia="zh-CN"/>
        </w:rPr>
      </w:pPr>
      <w:r>
        <w:rPr>
          <w:rFonts w:hint="eastAsia" w:ascii="仿宋" w:hAnsi="仿宋" w:eastAsia="仿宋"/>
          <w:color w:val="000000"/>
          <w:szCs w:val="44"/>
          <w:highlight w:val="white"/>
          <w:lang w:val="en-US" w:eastAsia="zh-CN"/>
        </w:rPr>
        <w:t>时   间：</w:t>
      </w:r>
    </w:p>
    <w:p w14:paraId="5078FD9B">
      <w:pPr>
        <w:pStyle w:val="7"/>
        <w:jc w:val="center"/>
        <w:rPr>
          <w:rFonts w:hint="default" w:ascii="仿宋" w:hAnsi="仿宋" w:eastAsia="仿宋" w:cstheme="minorBidi"/>
          <w:b/>
          <w:bCs/>
          <w:color w:val="000000"/>
          <w:kern w:val="28"/>
          <w:sz w:val="44"/>
          <w:szCs w:val="44"/>
          <w:highlight w:val="white"/>
          <w:lang w:val="en-US" w:eastAsia="zh-CN" w:bidi="en-US"/>
        </w:rPr>
      </w:pPr>
    </w:p>
    <w:p w14:paraId="294178CC">
      <w:pPr>
        <w:rPr>
          <w:rFonts w:hint="eastAsia"/>
          <w:lang w:val="en-US" w:eastAsia="zh-CN"/>
        </w:rPr>
      </w:pPr>
    </w:p>
    <w:p w14:paraId="422D688D">
      <w:pP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br w:type="page"/>
      </w:r>
    </w:p>
    <w:p w14:paraId="3F8C545B">
      <w:pPr>
        <w:pStyle w:val="7"/>
        <w:rPr>
          <w:rFonts w:hint="eastAsia"/>
          <w:lang w:val="en-US" w:eastAsia="zh-CN"/>
        </w:rPr>
      </w:pPr>
    </w:p>
    <w:p w14:paraId="7CE2A1C7">
      <w:pPr>
        <w:jc w:val="cente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（目录）</w:t>
      </w:r>
    </w:p>
    <w:p w14:paraId="645DF9B9">
      <w:pP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洛阳市中心医院伊滨院区2026年医疗设备市场调研报名资料清单</w:t>
      </w:r>
    </w:p>
    <w:p w14:paraId="2F13F3FD">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leftChars="-145" w:firstLine="562" w:firstLineChars="200"/>
        <w:textAlignment w:val="auto"/>
        <w:rPr>
          <w:rFonts w:hint="default" w:ascii="仿宋_GB2312" w:hAnsi="仿宋_GB2312" w:eastAsia="微软雅黑" w:cs="仿宋_GB2312"/>
          <w:b/>
          <w:bCs/>
          <w:sz w:val="28"/>
          <w:szCs w:val="28"/>
          <w:lang w:val="en-US" w:eastAsia="zh-CN"/>
        </w:rPr>
      </w:pPr>
      <w:r>
        <w:rPr>
          <w:rFonts w:hint="eastAsia" w:ascii="仿宋_GB2312" w:hAnsi="仿宋_GB2312" w:eastAsia="仿宋_GB2312" w:cs="仿宋_GB2312"/>
          <w:b/>
          <w:bCs/>
          <w:sz w:val="28"/>
          <w:szCs w:val="28"/>
          <w:lang w:val="en-US" w:eastAsia="zh-CN"/>
        </w:rPr>
        <w:t>一、报名表：填写洛阳市中心医院伊滨院区医疗设备市场调研报名表（</w:t>
      </w:r>
      <w:r>
        <w:rPr>
          <w:rFonts w:hint="eastAsia" w:ascii="仿宋_GB2312" w:hAnsi="仿宋_GB2312" w:eastAsia="仿宋_GB2312" w:cs="仿宋_GB2312"/>
          <w:b/>
          <w:bCs/>
          <w:color w:val="FF0000"/>
          <w:sz w:val="28"/>
          <w:szCs w:val="28"/>
          <w:lang w:val="en-US" w:eastAsia="zh-CN"/>
        </w:rPr>
        <w:t>注：报名多个设备的请按设备分别按顺序提供二至九条资料</w:t>
      </w:r>
      <w:r>
        <w:rPr>
          <w:rFonts w:hint="eastAsia" w:ascii="仿宋_GB2312" w:hAnsi="仿宋_GB2312" w:eastAsia="仿宋_GB2312" w:cs="仿宋_GB2312"/>
          <w:b/>
          <w:bCs/>
          <w:sz w:val="28"/>
          <w:szCs w:val="28"/>
          <w:lang w:val="en-US" w:eastAsia="zh-CN"/>
        </w:rPr>
        <w:t>）</w:t>
      </w:r>
    </w:p>
    <w:p w14:paraId="682291F2">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二、生产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3ED9294E">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、代理</w:t>
      </w:r>
      <w:r>
        <w:rPr>
          <w:rFonts w:hint="eastAsia" w:ascii="仿宋_GB2312" w:hAnsi="仿宋_GB2312" w:eastAsia="仿宋_GB2312" w:cs="仿宋_GB2312"/>
          <w:b/>
          <w:bCs/>
          <w:sz w:val="28"/>
          <w:szCs w:val="28"/>
          <w:lang w:val="en-US" w:eastAsia="zh-CN"/>
        </w:rPr>
        <w:t>商证件</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 xml:space="preserve">或备案凭证 </w:t>
      </w:r>
    </w:p>
    <w:p w14:paraId="382911ED">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、授权书</w:t>
      </w:r>
      <w:r>
        <w:rPr>
          <w:rFonts w:hint="eastAsia" w:ascii="仿宋_GB2312" w:hAnsi="仿宋_GB2312" w:eastAsia="仿宋_GB2312" w:cs="仿宋_GB2312"/>
          <w:sz w:val="28"/>
          <w:szCs w:val="28"/>
          <w:lang w:val="en-US" w:eastAsia="zh-CN"/>
        </w:rPr>
        <w:t>（原件盖章）</w:t>
      </w:r>
      <w:r>
        <w:rPr>
          <w:rFonts w:hint="eastAsia" w:ascii="仿宋_GB2312" w:hAnsi="仿宋_GB2312" w:eastAsia="仿宋_GB2312" w:cs="仿宋_GB2312"/>
          <w:sz w:val="28"/>
          <w:szCs w:val="28"/>
        </w:rPr>
        <w:t>：</w:t>
      </w:r>
    </w:p>
    <w:p w14:paraId="549AACD4">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厂家给</w:t>
      </w:r>
      <w:r>
        <w:rPr>
          <w:rFonts w:hint="eastAsia" w:ascii="仿宋_GB2312" w:hAnsi="仿宋_GB2312" w:eastAsia="仿宋_GB2312" w:cs="仿宋_GB2312"/>
          <w:bCs/>
          <w:sz w:val="28"/>
          <w:szCs w:val="28"/>
        </w:rPr>
        <w:t>代理</w:t>
      </w:r>
      <w:r>
        <w:rPr>
          <w:rFonts w:hint="eastAsia" w:ascii="仿宋_GB2312" w:hAnsi="仿宋_GB2312" w:eastAsia="仿宋_GB2312" w:cs="仿宋_GB2312"/>
          <w:sz w:val="28"/>
          <w:szCs w:val="28"/>
        </w:rPr>
        <w:t>公司的授权书</w:t>
      </w:r>
    </w:p>
    <w:p w14:paraId="7EE70B99">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（2）法人</w:t>
      </w:r>
      <w:r>
        <w:rPr>
          <w:rFonts w:hint="eastAsia" w:ascii="仿宋_GB2312" w:hAnsi="仿宋_GB2312" w:eastAsia="仿宋_GB2312" w:cs="仿宋_GB2312"/>
          <w:sz w:val="28"/>
          <w:szCs w:val="28"/>
        </w:rPr>
        <w:t>授权书</w:t>
      </w:r>
    </w:p>
    <w:p w14:paraId="1B40148F">
      <w:pPr>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line="50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sz w:val="28"/>
          <w:szCs w:val="28"/>
          <w:lang w:val="en-US" w:eastAsia="zh-CN"/>
        </w:rPr>
        <w:t>法人及被授权人</w:t>
      </w:r>
      <w:r>
        <w:rPr>
          <w:rFonts w:hint="eastAsia" w:ascii="仿宋_GB2312" w:hAnsi="仿宋_GB2312" w:eastAsia="仿宋_GB2312" w:cs="仿宋_GB2312"/>
          <w:sz w:val="28"/>
          <w:szCs w:val="28"/>
        </w:rPr>
        <w:t>身份证复印件</w:t>
      </w:r>
    </w:p>
    <w:p w14:paraId="6D12CF37">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409896D1">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val="0"/>
          <w:sz w:val="28"/>
          <w:szCs w:val="28"/>
          <w:lang w:val="en-US" w:eastAsia="zh-CN"/>
        </w:rPr>
        <w:t>六、</w:t>
      </w: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4F6E19FE">
      <w:pPr>
        <w:keepNext w:val="0"/>
        <w:keepLines w:val="0"/>
        <w:pageBreakBefore w:val="0"/>
        <w:widowControl w:val="0"/>
        <w:kinsoku/>
        <w:wordWrap/>
        <w:overflowPunct/>
        <w:topLinePunct w:val="0"/>
        <w:autoSpaceDE/>
        <w:autoSpaceDN/>
        <w:bidi w:val="0"/>
        <w:adjustRightInd/>
        <w:snapToGrid/>
        <w:spacing w:line="500" w:lineRule="exact"/>
        <w:ind w:firstLine="281" w:firstLineChars="100"/>
        <w:jc w:val="both"/>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七、产品业绩材料：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0A5999A1">
      <w:pPr>
        <w:keepNext w:val="0"/>
        <w:keepLines w:val="0"/>
        <w:pageBreakBefore w:val="0"/>
        <w:widowControl w:val="0"/>
        <w:tabs>
          <w:tab w:val="left" w:pos="780"/>
        </w:tabs>
        <w:kinsoku/>
        <w:wordWrap/>
        <w:overflowPunct/>
        <w:topLinePunct w:val="0"/>
        <w:autoSpaceDE/>
        <w:autoSpaceDN/>
        <w:bidi w:val="0"/>
        <w:adjustRightInd/>
        <w:snapToGrid/>
        <w:spacing w:line="500" w:lineRule="exact"/>
        <w:ind w:firstLine="281"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、产品报价表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填写</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p>
    <w:p w14:paraId="0E2264EB">
      <w:pPr>
        <w:ind w:firstLine="281" w:firstLineChars="100"/>
        <w:jc w:val="both"/>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Fonts w:hint="eastAsia" w:ascii="仿宋_GB2312" w:hAnsi="仿宋_GB2312" w:eastAsia="仿宋_GB2312" w:cs="仿宋_GB2312"/>
          <w:b/>
          <w:bCs/>
          <w:sz w:val="28"/>
          <w:szCs w:val="28"/>
          <w:lang w:val="en-US" w:eastAsia="zh-CN"/>
        </w:rPr>
        <w:t>九、产品</w:t>
      </w:r>
      <w:r>
        <w:rPr>
          <w:rFonts w:hint="default" w:ascii="仿宋_GB2312" w:hAnsi="仿宋_GB2312" w:eastAsia="仿宋_GB2312" w:cs="仿宋_GB2312"/>
          <w:b/>
          <w:bCs/>
          <w:sz w:val="28"/>
          <w:szCs w:val="28"/>
          <w:lang w:val="en-US" w:eastAsia="zh-CN"/>
        </w:rPr>
        <w:t>技术参数和配置清单</w:t>
      </w:r>
      <w:r>
        <w:rPr>
          <w:rFonts w:hint="eastAsia" w:ascii="仿宋_GB2312" w:hAnsi="仿宋_GB2312" w:eastAsia="仿宋_GB2312" w:cs="仿宋_GB2312"/>
          <w:b/>
          <w:bCs/>
          <w:sz w:val="28"/>
          <w:szCs w:val="28"/>
          <w:lang w:val="en-US" w:eastAsia="zh-CN"/>
        </w:rPr>
        <w:t>：填写</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及与本调研所述</w:t>
      </w:r>
      <w: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t>设备功能和技术需求/配置</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的偏离表。</w:t>
      </w:r>
    </w:p>
    <w:p w14:paraId="255F54BD">
      <w:pPr>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注：</w:t>
      </w:r>
    </w:p>
    <w:p w14:paraId="54233AA5">
      <w:pP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bCs/>
          <w:color w:val="FF0000"/>
          <w:sz w:val="24"/>
          <w:szCs w:val="24"/>
          <w:lang w:val="en-US" w:eastAsia="zh-CN"/>
        </w:rPr>
        <w:t>1、报名多个设备的请按设备分别按顺序提供二至九条资料。</w:t>
      </w:r>
    </w:p>
    <w:p w14:paraId="766BB292">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color w:val="FF0000"/>
          <w:sz w:val="24"/>
          <w:szCs w:val="24"/>
          <w:lang w:val="en-US" w:eastAsia="zh-CN"/>
        </w:rPr>
        <w:t>2、以上调研报名资料请按项目打包，统一命名为“调研项目编号+公司名称”发送至邮箱：shenshequan@163.com。</w:t>
      </w:r>
      <w:r>
        <w:rPr>
          <w:rFonts w:hint="default" w:ascii="仿宋_GB2312" w:hAnsi="仿宋_GB2312" w:eastAsia="仿宋_GB2312" w:cs="仿宋_GB2312"/>
          <w:sz w:val="28"/>
          <w:szCs w:val="28"/>
          <w:lang w:val="en-US" w:eastAsia="zh-CN"/>
        </w:rPr>
        <w:br w:type="page"/>
      </w:r>
    </w:p>
    <w:p w14:paraId="67A7CF8F">
      <w:pP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8"/>
          <w:szCs w:val="28"/>
          <w:shd w:val="clear" w:fill="FFFFFF"/>
          <w:lang w:val="en-US" w:eastAsia="zh-CN"/>
        </w:rPr>
        <w:t>一、</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洛阳市中心医院伊滨院区医疗设备市场调研报名表</w:t>
      </w:r>
    </w:p>
    <w:tbl>
      <w:tblPr>
        <w:tblStyle w:val="10"/>
        <w:tblW w:w="10807" w:type="dxa"/>
        <w:jc w:val="center"/>
        <w:tblLayout w:type="fixed"/>
        <w:tblCellMar>
          <w:top w:w="0" w:type="dxa"/>
          <w:left w:w="108" w:type="dxa"/>
          <w:bottom w:w="0" w:type="dxa"/>
          <w:right w:w="108" w:type="dxa"/>
        </w:tblCellMar>
      </w:tblPr>
      <w:tblGrid>
        <w:gridCol w:w="1647"/>
        <w:gridCol w:w="935"/>
        <w:gridCol w:w="1033"/>
        <w:gridCol w:w="1143"/>
        <w:gridCol w:w="344"/>
        <w:gridCol w:w="1611"/>
        <w:gridCol w:w="447"/>
        <w:gridCol w:w="1016"/>
        <w:gridCol w:w="515"/>
        <w:gridCol w:w="862"/>
        <w:gridCol w:w="1254"/>
      </w:tblGrid>
      <w:tr w14:paraId="3524D8D6">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73B22D5B">
            <w:pPr>
              <w:widowControl/>
              <w:jc w:val="center"/>
              <w:rPr>
                <w:rFonts w:hint="default" w:ascii="宋体" w:hAnsi="宋体" w:eastAsia="宋体" w:cs="宋体"/>
                <w:w w:val="90"/>
                <w:kern w:val="0"/>
                <w:sz w:val="24"/>
                <w:lang w:val="en-US" w:eastAsia="zh-CN"/>
              </w:rPr>
            </w:pPr>
            <w:r>
              <w:rPr>
                <w:rFonts w:hint="eastAsia" w:ascii="仿宋_GB2312" w:hAnsi="仿宋_GB2312" w:eastAsia="仿宋_GB2312" w:cs="仿宋_GB2312"/>
                <w:b/>
                <w:bCs/>
                <w:color w:val="FF0000"/>
                <w:sz w:val="24"/>
                <w:szCs w:val="24"/>
                <w:lang w:val="en-US" w:eastAsia="zh-CN"/>
              </w:rPr>
              <w:t>调研项目编号</w:t>
            </w:r>
          </w:p>
        </w:tc>
        <w:tc>
          <w:tcPr>
            <w:tcW w:w="8225" w:type="dxa"/>
            <w:gridSpan w:val="9"/>
            <w:tcBorders>
              <w:top w:val="single" w:color="auto" w:sz="4" w:space="0"/>
              <w:left w:val="nil"/>
              <w:bottom w:val="single" w:color="auto" w:sz="4" w:space="0"/>
              <w:right w:val="single" w:color="auto" w:sz="4" w:space="0"/>
            </w:tcBorders>
            <w:noWrap/>
            <w:vAlign w:val="center"/>
          </w:tcPr>
          <w:p w14:paraId="4B6C5D17">
            <w:pPr>
              <w:widowControl/>
              <w:jc w:val="center"/>
              <w:rPr>
                <w:rFonts w:hint="default" w:ascii="宋体" w:hAnsi="宋体" w:cs="宋体"/>
                <w:w w:val="90"/>
                <w:kern w:val="0"/>
                <w:sz w:val="24"/>
                <w:lang w:val="en-US"/>
              </w:rPr>
            </w:pP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ZXYY</w:t>
            </w:r>
            <w:r>
              <w:rPr>
                <w:rFonts w:hint="eastAsia" w:ascii="微软雅黑" w:hAnsi="微软雅黑" w:eastAsia="微软雅黑" w:cs="微软雅黑"/>
                <w:i w:val="0"/>
                <w:iCs w:val="0"/>
                <w:caps w:val="0"/>
                <w:color w:val="FF0000"/>
                <w:spacing w:val="0"/>
                <w:sz w:val="24"/>
                <w:szCs w:val="24"/>
                <w:highlight w:val="none"/>
                <w:shd w:val="clear" w:fill="FFFFFF"/>
              </w:rPr>
              <w:t>DY202600</w:t>
            </w:r>
            <w:r>
              <w:rPr>
                <w:rFonts w:hint="eastAsia" w:ascii="微软雅黑" w:hAnsi="微软雅黑" w:eastAsia="微软雅黑" w:cs="微软雅黑"/>
                <w:i w:val="0"/>
                <w:iCs w:val="0"/>
                <w:caps w:val="0"/>
                <w:color w:val="FF0000"/>
                <w:spacing w:val="0"/>
                <w:sz w:val="24"/>
                <w:szCs w:val="24"/>
                <w:highlight w:val="none"/>
                <w:shd w:val="clear" w:fill="FFFFFF"/>
                <w:lang w:val="en-US" w:eastAsia="zh-CN"/>
              </w:rPr>
              <w:t>7</w:t>
            </w:r>
          </w:p>
        </w:tc>
      </w:tr>
      <w:tr w14:paraId="20EE7032">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1BBD2A8">
            <w:pPr>
              <w:widowControl/>
              <w:jc w:val="center"/>
              <w:rPr>
                <w:rFonts w:ascii="宋体" w:hAnsi="宋体" w:cs="宋体"/>
                <w:w w:val="90"/>
                <w:kern w:val="0"/>
                <w:sz w:val="24"/>
              </w:rPr>
            </w:pPr>
            <w:r>
              <w:rPr>
                <w:rFonts w:hint="eastAsia" w:ascii="宋体" w:hAnsi="宋体" w:cs="宋体"/>
                <w:w w:val="90"/>
                <w:kern w:val="0"/>
                <w:sz w:val="24"/>
              </w:rPr>
              <w:t>供应商名称</w:t>
            </w:r>
          </w:p>
        </w:tc>
        <w:tc>
          <w:tcPr>
            <w:tcW w:w="8225" w:type="dxa"/>
            <w:gridSpan w:val="9"/>
            <w:tcBorders>
              <w:top w:val="single" w:color="auto" w:sz="4" w:space="0"/>
              <w:left w:val="nil"/>
              <w:bottom w:val="single" w:color="auto" w:sz="4" w:space="0"/>
              <w:right w:val="single" w:color="auto" w:sz="4" w:space="0"/>
            </w:tcBorders>
            <w:noWrap/>
            <w:vAlign w:val="center"/>
          </w:tcPr>
          <w:p w14:paraId="5E4FE757">
            <w:pPr>
              <w:widowControl/>
              <w:jc w:val="center"/>
              <w:rPr>
                <w:rFonts w:ascii="宋体" w:hAnsi="宋体" w:cs="宋体"/>
                <w:w w:val="90"/>
                <w:kern w:val="0"/>
                <w:sz w:val="24"/>
              </w:rPr>
            </w:pPr>
          </w:p>
        </w:tc>
      </w:tr>
      <w:tr w14:paraId="7CA27745">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7B4924E">
            <w:pPr>
              <w:widowControl/>
              <w:jc w:val="center"/>
              <w:rPr>
                <w:rFonts w:hint="eastAsia" w:ascii="宋体" w:hAnsi="宋体" w:cs="宋体"/>
                <w:w w:val="90"/>
                <w:kern w:val="0"/>
                <w:sz w:val="24"/>
              </w:rPr>
            </w:pPr>
            <w:r>
              <w:rPr>
                <w:rFonts w:hint="eastAsia" w:ascii="宋体" w:hAnsi="宋体" w:cs="宋体"/>
                <w:w w:val="90"/>
                <w:kern w:val="0"/>
                <w:sz w:val="24"/>
              </w:rPr>
              <w:t>供应商性质</w:t>
            </w:r>
          </w:p>
        </w:tc>
        <w:tc>
          <w:tcPr>
            <w:tcW w:w="8225" w:type="dxa"/>
            <w:gridSpan w:val="9"/>
            <w:tcBorders>
              <w:top w:val="single" w:color="auto" w:sz="4" w:space="0"/>
              <w:left w:val="nil"/>
              <w:bottom w:val="single" w:color="auto" w:sz="4" w:space="0"/>
              <w:right w:val="single" w:color="auto" w:sz="4" w:space="0"/>
            </w:tcBorders>
            <w:noWrap/>
            <w:vAlign w:val="center"/>
          </w:tcPr>
          <w:p w14:paraId="2E2FE450">
            <w:pPr>
              <w:widowControl/>
              <w:jc w:val="center"/>
              <w:rPr>
                <w:rFonts w:hint="eastAsia" w:ascii="宋体" w:hAnsi="宋体" w:cs="宋体"/>
                <w:w w:val="90"/>
                <w:kern w:val="0"/>
                <w:sz w:val="24"/>
              </w:rPr>
            </w:pPr>
            <w:r>
              <w:rPr>
                <w:rFonts w:hint="eastAsia" w:ascii="宋体" w:hAnsi="宋体" w:cs="宋体"/>
                <w:w w:val="90"/>
                <w:kern w:val="0"/>
                <w:sz w:val="24"/>
              </w:rPr>
              <w:t xml:space="preserve">□生产厂家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□代理商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□建筑商 </w:t>
            </w:r>
            <w:r>
              <w:rPr>
                <w:rFonts w:hint="eastAsia" w:ascii="宋体" w:hAnsi="宋体" w:cs="宋体"/>
                <w:w w:val="90"/>
                <w:kern w:val="0"/>
                <w:sz w:val="24"/>
                <w:lang w:val="en-US" w:eastAsia="zh-CN"/>
              </w:rPr>
              <w:t xml:space="preserve">  </w:t>
            </w:r>
            <w:r>
              <w:rPr>
                <w:rFonts w:hint="eastAsia" w:ascii="宋体" w:hAnsi="宋体" w:cs="宋体"/>
                <w:w w:val="90"/>
                <w:kern w:val="0"/>
                <w:sz w:val="24"/>
              </w:rPr>
              <w:t xml:space="preserve">   □其他</w:t>
            </w:r>
          </w:p>
        </w:tc>
      </w:tr>
      <w:tr w14:paraId="6B48F62A">
        <w:tblPrEx>
          <w:tblCellMar>
            <w:top w:w="0" w:type="dxa"/>
            <w:left w:w="108" w:type="dxa"/>
            <w:bottom w:w="0" w:type="dxa"/>
            <w:right w:w="108" w:type="dxa"/>
          </w:tblCellMar>
        </w:tblPrEx>
        <w:trPr>
          <w:trHeight w:val="556"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7865545">
            <w:pPr>
              <w:widowControl/>
              <w:jc w:val="center"/>
              <w:rPr>
                <w:rFonts w:hint="eastAsia" w:ascii="宋体" w:hAnsi="宋体" w:cs="宋体"/>
                <w:w w:val="90"/>
                <w:kern w:val="0"/>
                <w:sz w:val="24"/>
              </w:rPr>
            </w:pPr>
            <w:r>
              <w:rPr>
                <w:rFonts w:hint="eastAsia" w:ascii="宋体" w:hAnsi="宋体" w:cs="宋体"/>
                <w:w w:val="80"/>
                <w:kern w:val="0"/>
                <w:sz w:val="24"/>
              </w:rPr>
              <w:t>生产/经营许可证号</w:t>
            </w:r>
          </w:p>
        </w:tc>
        <w:tc>
          <w:tcPr>
            <w:tcW w:w="8225" w:type="dxa"/>
            <w:gridSpan w:val="9"/>
            <w:tcBorders>
              <w:top w:val="single" w:color="auto" w:sz="4" w:space="0"/>
              <w:left w:val="nil"/>
              <w:bottom w:val="single" w:color="auto" w:sz="4" w:space="0"/>
              <w:right w:val="single" w:color="auto" w:sz="4" w:space="0"/>
            </w:tcBorders>
            <w:noWrap/>
            <w:vAlign w:val="center"/>
          </w:tcPr>
          <w:p w14:paraId="3F93CF14">
            <w:pPr>
              <w:widowControl/>
              <w:jc w:val="center"/>
              <w:rPr>
                <w:rFonts w:hint="eastAsia" w:ascii="宋体" w:hAnsi="宋体" w:cs="宋体"/>
                <w:w w:val="90"/>
                <w:kern w:val="0"/>
                <w:sz w:val="24"/>
              </w:rPr>
            </w:pPr>
          </w:p>
        </w:tc>
      </w:tr>
      <w:tr w14:paraId="58106D80">
        <w:tblPrEx>
          <w:tblCellMar>
            <w:top w:w="0" w:type="dxa"/>
            <w:left w:w="108" w:type="dxa"/>
            <w:bottom w:w="0" w:type="dxa"/>
            <w:right w:w="108" w:type="dxa"/>
          </w:tblCellMar>
        </w:tblPrEx>
        <w:trPr>
          <w:trHeight w:val="556" w:hRule="exact"/>
          <w:jc w:val="center"/>
        </w:trPr>
        <w:tc>
          <w:tcPr>
            <w:tcW w:w="1647" w:type="dxa"/>
            <w:tcBorders>
              <w:top w:val="single" w:color="auto" w:sz="4" w:space="0"/>
              <w:left w:val="single" w:color="auto" w:sz="4" w:space="0"/>
              <w:bottom w:val="single" w:color="auto" w:sz="4" w:space="0"/>
              <w:right w:val="single" w:color="auto" w:sz="4" w:space="0"/>
            </w:tcBorders>
            <w:noWrap/>
            <w:vAlign w:val="center"/>
          </w:tcPr>
          <w:p w14:paraId="1ACA431C">
            <w:pPr>
              <w:widowControl/>
              <w:jc w:val="center"/>
              <w:rPr>
                <w:rFonts w:hint="eastAsia" w:ascii="宋体" w:hAnsi="宋体" w:cs="宋体"/>
                <w:w w:val="90"/>
                <w:kern w:val="0"/>
                <w:sz w:val="24"/>
              </w:rPr>
            </w:pPr>
            <w:r>
              <w:rPr>
                <w:rFonts w:hint="eastAsia" w:ascii="宋体" w:hAnsi="宋体" w:cs="宋体"/>
                <w:w w:val="90"/>
                <w:kern w:val="0"/>
                <w:sz w:val="24"/>
              </w:rPr>
              <w:t>被授权人</w:t>
            </w:r>
          </w:p>
        </w:tc>
        <w:tc>
          <w:tcPr>
            <w:tcW w:w="1968" w:type="dxa"/>
            <w:gridSpan w:val="2"/>
            <w:tcBorders>
              <w:top w:val="single" w:color="auto" w:sz="4" w:space="0"/>
              <w:left w:val="nil"/>
              <w:bottom w:val="single" w:color="auto" w:sz="4" w:space="0"/>
              <w:right w:val="single" w:color="auto" w:sz="4" w:space="0"/>
            </w:tcBorders>
            <w:noWrap/>
            <w:vAlign w:val="center"/>
          </w:tcPr>
          <w:p w14:paraId="55413693">
            <w:pPr>
              <w:widowControl/>
              <w:jc w:val="center"/>
              <w:rPr>
                <w:rFonts w:hint="eastAsia" w:ascii="宋体" w:hAnsi="宋体" w:cs="宋体"/>
                <w:w w:val="90"/>
                <w:kern w:val="0"/>
                <w:sz w:val="24"/>
              </w:rPr>
            </w:pPr>
          </w:p>
        </w:tc>
        <w:tc>
          <w:tcPr>
            <w:tcW w:w="1487" w:type="dxa"/>
            <w:gridSpan w:val="2"/>
            <w:tcBorders>
              <w:top w:val="single" w:color="auto" w:sz="4" w:space="0"/>
              <w:left w:val="nil"/>
              <w:bottom w:val="single" w:color="auto" w:sz="4" w:space="0"/>
              <w:right w:val="single" w:color="auto" w:sz="4" w:space="0"/>
            </w:tcBorders>
            <w:noWrap/>
            <w:vAlign w:val="center"/>
          </w:tcPr>
          <w:p w14:paraId="44636882">
            <w:pPr>
              <w:widowControl/>
              <w:jc w:val="center"/>
              <w:rPr>
                <w:rFonts w:hint="eastAsia" w:ascii="宋体" w:hAnsi="宋体" w:cs="宋体"/>
                <w:w w:val="90"/>
                <w:kern w:val="0"/>
                <w:sz w:val="24"/>
              </w:rPr>
            </w:pPr>
            <w:r>
              <w:rPr>
                <w:rFonts w:hint="eastAsia" w:ascii="宋体" w:hAnsi="宋体" w:cs="宋体"/>
                <w:w w:val="90"/>
                <w:kern w:val="0"/>
                <w:sz w:val="24"/>
                <w:lang w:val="en-US" w:eastAsia="zh-CN"/>
              </w:rPr>
              <w:t>联系电话</w:t>
            </w:r>
          </w:p>
        </w:tc>
        <w:tc>
          <w:tcPr>
            <w:tcW w:w="2058" w:type="dxa"/>
            <w:gridSpan w:val="2"/>
            <w:tcBorders>
              <w:top w:val="single" w:color="auto" w:sz="4" w:space="0"/>
              <w:left w:val="nil"/>
              <w:bottom w:val="single" w:color="auto" w:sz="4" w:space="0"/>
              <w:right w:val="single" w:color="auto" w:sz="4" w:space="0"/>
            </w:tcBorders>
            <w:noWrap/>
            <w:vAlign w:val="center"/>
          </w:tcPr>
          <w:p w14:paraId="76E0AFE7">
            <w:pPr>
              <w:widowControl/>
              <w:jc w:val="center"/>
              <w:rPr>
                <w:rFonts w:hint="eastAsia" w:ascii="宋体" w:hAnsi="宋体" w:cs="宋体"/>
                <w:w w:val="90"/>
                <w:kern w:val="0"/>
                <w:sz w:val="24"/>
              </w:rPr>
            </w:pPr>
          </w:p>
        </w:tc>
        <w:tc>
          <w:tcPr>
            <w:tcW w:w="1531" w:type="dxa"/>
            <w:gridSpan w:val="2"/>
            <w:tcBorders>
              <w:top w:val="single" w:color="auto" w:sz="4" w:space="0"/>
              <w:left w:val="nil"/>
              <w:bottom w:val="single" w:color="auto" w:sz="4" w:space="0"/>
              <w:right w:val="single" w:color="auto" w:sz="4" w:space="0"/>
            </w:tcBorders>
            <w:noWrap/>
            <w:vAlign w:val="center"/>
          </w:tcPr>
          <w:p w14:paraId="694E3A0D">
            <w:pPr>
              <w:widowControl/>
              <w:jc w:val="center"/>
              <w:rPr>
                <w:rFonts w:hint="eastAsia" w:ascii="宋体" w:hAnsi="宋体" w:cs="宋体"/>
                <w:w w:val="90"/>
                <w:kern w:val="0"/>
                <w:sz w:val="24"/>
              </w:rPr>
            </w:pPr>
            <w:r>
              <w:rPr>
                <w:rFonts w:hint="eastAsia" w:ascii="宋体" w:hAnsi="宋体" w:cs="宋体"/>
                <w:w w:val="90"/>
                <w:kern w:val="0"/>
                <w:sz w:val="24"/>
              </w:rPr>
              <w:t>电子邮箱</w:t>
            </w:r>
          </w:p>
        </w:tc>
        <w:tc>
          <w:tcPr>
            <w:tcW w:w="2116" w:type="dxa"/>
            <w:gridSpan w:val="2"/>
            <w:tcBorders>
              <w:top w:val="single" w:color="auto" w:sz="4" w:space="0"/>
              <w:left w:val="nil"/>
              <w:bottom w:val="single" w:color="auto" w:sz="4" w:space="0"/>
              <w:right w:val="single" w:color="auto" w:sz="4" w:space="0"/>
            </w:tcBorders>
            <w:noWrap/>
            <w:vAlign w:val="center"/>
          </w:tcPr>
          <w:p w14:paraId="377C076F">
            <w:pPr>
              <w:widowControl/>
              <w:jc w:val="center"/>
              <w:rPr>
                <w:rFonts w:hint="eastAsia" w:ascii="宋体" w:hAnsi="宋体" w:cs="宋体"/>
                <w:w w:val="90"/>
                <w:kern w:val="0"/>
                <w:sz w:val="24"/>
              </w:rPr>
            </w:pPr>
          </w:p>
        </w:tc>
      </w:tr>
      <w:tr w14:paraId="07EA6CDB">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781FAC73">
            <w:pPr>
              <w:widowControl/>
              <w:jc w:val="center"/>
              <w:rPr>
                <w:rFonts w:hint="eastAsia" w:ascii="宋体" w:hAnsi="宋体" w:cs="宋体"/>
                <w:w w:val="90"/>
                <w:kern w:val="0"/>
                <w:sz w:val="24"/>
              </w:rPr>
            </w:pPr>
            <w:r>
              <w:rPr>
                <w:rFonts w:hint="eastAsia" w:ascii="宋体" w:hAnsi="宋体" w:cs="宋体"/>
                <w:w w:val="90"/>
                <w:kern w:val="0"/>
                <w:sz w:val="24"/>
              </w:rPr>
              <w:t>设备名称</w:t>
            </w:r>
          </w:p>
          <w:p w14:paraId="7F1305CB">
            <w:pPr>
              <w:widowControl/>
              <w:jc w:val="center"/>
              <w:rPr>
                <w:rFonts w:ascii="宋体" w:hAnsi="宋体" w:cs="宋体"/>
                <w:w w:val="90"/>
                <w:kern w:val="0"/>
                <w:sz w:val="24"/>
              </w:rPr>
            </w:pPr>
            <w:r>
              <w:rPr>
                <w:rFonts w:hint="eastAsia" w:ascii="宋体" w:hAnsi="宋体" w:cs="宋体"/>
                <w:w w:val="90"/>
                <w:kern w:val="0"/>
                <w:sz w:val="24"/>
              </w:rPr>
              <w:t>（注册证</w:t>
            </w:r>
            <w:r>
              <w:rPr>
                <w:rFonts w:hint="eastAsia" w:ascii="宋体" w:hAnsi="宋体" w:cs="宋体"/>
                <w:w w:val="90"/>
                <w:kern w:val="0"/>
                <w:sz w:val="24"/>
                <w:lang w:val="en-US" w:eastAsia="zh-CN"/>
              </w:rPr>
              <w:t>名称</w:t>
            </w:r>
            <w:r>
              <w:rPr>
                <w:rFonts w:hint="eastAsia" w:ascii="宋体" w:hAnsi="宋体" w:cs="宋体"/>
                <w:w w:val="90"/>
                <w:kern w:val="0"/>
                <w:sz w:val="24"/>
              </w:rPr>
              <w:t>）</w:t>
            </w:r>
          </w:p>
        </w:tc>
        <w:tc>
          <w:tcPr>
            <w:tcW w:w="2176" w:type="dxa"/>
            <w:gridSpan w:val="2"/>
            <w:tcBorders>
              <w:top w:val="single" w:color="auto" w:sz="4" w:space="0"/>
              <w:left w:val="nil"/>
              <w:bottom w:val="single" w:color="auto" w:sz="4" w:space="0"/>
              <w:right w:val="single" w:color="auto" w:sz="4" w:space="0"/>
            </w:tcBorders>
            <w:noWrap/>
            <w:vAlign w:val="center"/>
          </w:tcPr>
          <w:p w14:paraId="28BBED31">
            <w:pPr>
              <w:widowControl/>
              <w:jc w:val="center"/>
              <w:rPr>
                <w:rFonts w:hint="eastAsia" w:ascii="宋体" w:hAnsi="宋体" w:eastAsia="宋体" w:cs="宋体"/>
                <w:w w:val="90"/>
                <w:kern w:val="0"/>
                <w:sz w:val="24"/>
                <w:lang w:val="en-US" w:eastAsia="zh-CN"/>
              </w:rPr>
            </w:pPr>
            <w:r>
              <w:rPr>
                <w:rFonts w:hint="eastAsia" w:ascii="宋体" w:hAnsi="宋体" w:cs="宋体"/>
                <w:w w:val="90"/>
                <w:kern w:val="0"/>
                <w:sz w:val="24"/>
              </w:rPr>
              <w:t>注册证</w:t>
            </w:r>
            <w:r>
              <w:rPr>
                <w:rFonts w:hint="eastAsia" w:ascii="宋体" w:hAnsi="宋体" w:cs="宋体"/>
                <w:w w:val="90"/>
                <w:kern w:val="0"/>
                <w:sz w:val="24"/>
                <w:lang w:val="en-US" w:eastAsia="zh-CN"/>
              </w:rPr>
              <w:t>号</w:t>
            </w:r>
          </w:p>
        </w:tc>
        <w:tc>
          <w:tcPr>
            <w:tcW w:w="1955" w:type="dxa"/>
            <w:gridSpan w:val="2"/>
            <w:tcBorders>
              <w:top w:val="single" w:color="auto" w:sz="4" w:space="0"/>
              <w:left w:val="nil"/>
              <w:bottom w:val="single" w:color="auto" w:sz="4" w:space="0"/>
              <w:right w:val="single" w:color="auto" w:sz="4" w:space="0"/>
            </w:tcBorders>
            <w:noWrap/>
            <w:vAlign w:val="center"/>
          </w:tcPr>
          <w:p w14:paraId="69F54060">
            <w:pPr>
              <w:widowControl/>
              <w:jc w:val="center"/>
              <w:rPr>
                <w:rFonts w:hint="eastAsia" w:ascii="宋体" w:hAnsi="宋体" w:cs="宋体"/>
                <w:w w:val="90"/>
                <w:kern w:val="0"/>
                <w:sz w:val="24"/>
                <w:lang w:val="en-US" w:eastAsia="zh-CN"/>
              </w:rPr>
            </w:pPr>
            <w:r>
              <w:rPr>
                <w:rFonts w:hint="eastAsia" w:ascii="宋体" w:hAnsi="宋体" w:cs="宋体"/>
                <w:w w:val="90"/>
                <w:kern w:val="0"/>
                <w:sz w:val="24"/>
              </w:rPr>
              <w:t>品牌</w:t>
            </w:r>
          </w:p>
          <w:p w14:paraId="42CFE02C">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生产厂家</w:t>
            </w:r>
          </w:p>
        </w:tc>
        <w:tc>
          <w:tcPr>
            <w:tcW w:w="1463" w:type="dxa"/>
            <w:gridSpan w:val="2"/>
            <w:tcBorders>
              <w:top w:val="single" w:color="auto" w:sz="4" w:space="0"/>
              <w:left w:val="nil"/>
              <w:bottom w:val="single" w:color="auto" w:sz="4" w:space="0"/>
              <w:right w:val="single" w:color="auto" w:sz="4" w:space="0"/>
            </w:tcBorders>
            <w:noWrap/>
            <w:vAlign w:val="center"/>
          </w:tcPr>
          <w:p w14:paraId="74F17836">
            <w:pPr>
              <w:widowControl/>
              <w:jc w:val="center"/>
              <w:rPr>
                <w:rFonts w:ascii="宋体" w:hAnsi="宋体" w:cs="宋体"/>
                <w:w w:val="90"/>
                <w:kern w:val="0"/>
                <w:sz w:val="24"/>
                <w:szCs w:val="24"/>
                <w:lang w:val="en-US" w:eastAsia="zh-CN" w:bidi="ar-SA"/>
              </w:rPr>
            </w:pPr>
            <w:r>
              <w:rPr>
                <w:rFonts w:hint="eastAsia" w:ascii="宋体" w:hAnsi="宋体" w:cs="宋体"/>
                <w:w w:val="90"/>
                <w:kern w:val="0"/>
                <w:sz w:val="24"/>
              </w:rPr>
              <w:t>规格型号</w:t>
            </w:r>
          </w:p>
        </w:tc>
        <w:tc>
          <w:tcPr>
            <w:tcW w:w="1377" w:type="dxa"/>
            <w:gridSpan w:val="2"/>
            <w:tcBorders>
              <w:top w:val="single" w:color="auto" w:sz="4" w:space="0"/>
              <w:left w:val="nil"/>
              <w:bottom w:val="single" w:color="auto" w:sz="4" w:space="0"/>
              <w:right w:val="single" w:color="auto" w:sz="4" w:space="0"/>
            </w:tcBorders>
            <w:noWrap/>
            <w:vAlign w:val="center"/>
          </w:tcPr>
          <w:p w14:paraId="62734051">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整机质保期</w:t>
            </w:r>
          </w:p>
        </w:tc>
        <w:tc>
          <w:tcPr>
            <w:tcW w:w="1254" w:type="dxa"/>
            <w:tcBorders>
              <w:top w:val="single" w:color="auto" w:sz="4" w:space="0"/>
              <w:left w:val="nil"/>
              <w:bottom w:val="single" w:color="auto" w:sz="4" w:space="0"/>
              <w:right w:val="single" w:color="auto" w:sz="4" w:space="0"/>
            </w:tcBorders>
            <w:noWrap/>
            <w:vAlign w:val="center"/>
          </w:tcPr>
          <w:p w14:paraId="7D011FA1">
            <w:pPr>
              <w:widowControl/>
              <w:jc w:val="center"/>
              <w:rPr>
                <w:rFonts w:hint="eastAsia" w:ascii="宋体" w:hAnsi="宋体" w:cs="宋体"/>
                <w:w w:val="90"/>
                <w:kern w:val="0"/>
                <w:sz w:val="24"/>
                <w:szCs w:val="24"/>
                <w:lang w:val="en-US" w:eastAsia="zh-CN" w:bidi="ar-SA"/>
              </w:rPr>
            </w:pPr>
            <w:r>
              <w:rPr>
                <w:rFonts w:hint="eastAsia" w:ascii="宋体" w:hAnsi="宋体" w:cs="宋体"/>
                <w:w w:val="90"/>
                <w:kern w:val="0"/>
                <w:sz w:val="24"/>
              </w:rPr>
              <w:t>使用期限</w:t>
            </w:r>
          </w:p>
        </w:tc>
      </w:tr>
      <w:tr w14:paraId="0406B8DD">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B5B6154">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062FBD0E">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0364D216">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055861D9">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45ED24C2">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4D4DC6AD">
            <w:pPr>
              <w:widowControl/>
              <w:jc w:val="center"/>
              <w:rPr>
                <w:rFonts w:hint="eastAsia" w:ascii="宋体" w:hAnsi="宋体" w:cs="宋体"/>
                <w:w w:val="90"/>
                <w:kern w:val="0"/>
                <w:sz w:val="24"/>
              </w:rPr>
            </w:pPr>
          </w:p>
        </w:tc>
      </w:tr>
      <w:tr w14:paraId="0664C897">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EDCE04E">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59D06BCD">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39B92AFD">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48FF053">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7F91EFA2">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27F9FA82">
            <w:pPr>
              <w:widowControl/>
              <w:jc w:val="center"/>
              <w:rPr>
                <w:rFonts w:hint="eastAsia" w:ascii="宋体" w:hAnsi="宋体" w:cs="宋体"/>
                <w:w w:val="90"/>
                <w:kern w:val="0"/>
                <w:sz w:val="24"/>
              </w:rPr>
            </w:pPr>
          </w:p>
        </w:tc>
      </w:tr>
      <w:tr w14:paraId="64D926EE">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4DD0FDAC">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47D9F818">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3FBA73CC">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257FADA8">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382CC6D3">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78FC901C">
            <w:pPr>
              <w:widowControl/>
              <w:jc w:val="center"/>
              <w:rPr>
                <w:rFonts w:hint="eastAsia" w:ascii="宋体" w:hAnsi="宋体" w:cs="宋体"/>
                <w:w w:val="90"/>
                <w:kern w:val="0"/>
                <w:sz w:val="24"/>
              </w:rPr>
            </w:pPr>
          </w:p>
        </w:tc>
      </w:tr>
      <w:tr w14:paraId="41825D92">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310D7731">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174AB8F5">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2CF424CC">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51506162">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65886B4D">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C9521A9">
            <w:pPr>
              <w:widowControl/>
              <w:jc w:val="center"/>
              <w:rPr>
                <w:rFonts w:hint="eastAsia" w:ascii="宋体" w:hAnsi="宋体" w:cs="宋体"/>
                <w:w w:val="90"/>
                <w:kern w:val="0"/>
                <w:sz w:val="24"/>
              </w:rPr>
            </w:pPr>
          </w:p>
        </w:tc>
      </w:tr>
      <w:tr w14:paraId="0CBFB60B">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A8BECEA">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193D5527">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13CFEE19">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14574081">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0F31D5D3">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0FD42B43">
            <w:pPr>
              <w:widowControl/>
              <w:jc w:val="center"/>
              <w:rPr>
                <w:rFonts w:hint="eastAsia" w:ascii="宋体" w:hAnsi="宋体" w:cs="宋体"/>
                <w:w w:val="90"/>
                <w:kern w:val="0"/>
                <w:sz w:val="24"/>
              </w:rPr>
            </w:pPr>
          </w:p>
        </w:tc>
      </w:tr>
      <w:tr w14:paraId="4E73E954">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01CCA57C">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13BBD370">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6DD8CD89">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04DA037B">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60FBB106">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1A4AE3B5">
            <w:pPr>
              <w:widowControl/>
              <w:jc w:val="center"/>
              <w:rPr>
                <w:rFonts w:hint="eastAsia" w:ascii="宋体" w:hAnsi="宋体" w:cs="宋体"/>
                <w:w w:val="90"/>
                <w:kern w:val="0"/>
                <w:sz w:val="24"/>
              </w:rPr>
            </w:pPr>
          </w:p>
        </w:tc>
      </w:tr>
      <w:tr w14:paraId="26B4A94D">
        <w:tblPrEx>
          <w:tblCellMar>
            <w:top w:w="0" w:type="dxa"/>
            <w:left w:w="108" w:type="dxa"/>
            <w:bottom w:w="0" w:type="dxa"/>
            <w:right w:w="108" w:type="dxa"/>
          </w:tblCellMar>
        </w:tblPrEx>
        <w:trPr>
          <w:trHeight w:val="683" w:hRule="exact"/>
          <w:jc w:val="center"/>
        </w:trPr>
        <w:tc>
          <w:tcPr>
            <w:tcW w:w="2582" w:type="dxa"/>
            <w:gridSpan w:val="2"/>
            <w:tcBorders>
              <w:top w:val="single" w:color="auto" w:sz="4" w:space="0"/>
              <w:left w:val="single" w:color="auto" w:sz="4" w:space="0"/>
              <w:bottom w:val="single" w:color="auto" w:sz="4" w:space="0"/>
              <w:right w:val="single" w:color="auto" w:sz="4" w:space="0"/>
            </w:tcBorders>
            <w:noWrap/>
            <w:vAlign w:val="center"/>
          </w:tcPr>
          <w:p w14:paraId="6A827EB0">
            <w:pPr>
              <w:widowControl/>
              <w:jc w:val="center"/>
              <w:rPr>
                <w:rFonts w:hint="eastAsia" w:ascii="宋体" w:hAnsi="宋体" w:cs="宋体"/>
                <w:w w:val="90"/>
                <w:kern w:val="0"/>
                <w:sz w:val="24"/>
              </w:rPr>
            </w:pPr>
          </w:p>
        </w:tc>
        <w:tc>
          <w:tcPr>
            <w:tcW w:w="2176" w:type="dxa"/>
            <w:gridSpan w:val="2"/>
            <w:tcBorders>
              <w:top w:val="single" w:color="auto" w:sz="4" w:space="0"/>
              <w:left w:val="nil"/>
              <w:bottom w:val="single" w:color="auto" w:sz="4" w:space="0"/>
              <w:right w:val="single" w:color="auto" w:sz="4" w:space="0"/>
            </w:tcBorders>
            <w:noWrap/>
            <w:vAlign w:val="center"/>
          </w:tcPr>
          <w:p w14:paraId="004390A0">
            <w:pPr>
              <w:widowControl/>
              <w:jc w:val="center"/>
              <w:rPr>
                <w:rFonts w:hint="eastAsia" w:ascii="宋体" w:hAnsi="宋体" w:cs="宋体"/>
                <w:w w:val="90"/>
                <w:kern w:val="0"/>
                <w:sz w:val="24"/>
              </w:rPr>
            </w:pPr>
          </w:p>
        </w:tc>
        <w:tc>
          <w:tcPr>
            <w:tcW w:w="1955" w:type="dxa"/>
            <w:gridSpan w:val="2"/>
            <w:tcBorders>
              <w:top w:val="single" w:color="auto" w:sz="4" w:space="0"/>
              <w:left w:val="nil"/>
              <w:bottom w:val="single" w:color="auto" w:sz="4" w:space="0"/>
              <w:right w:val="single" w:color="auto" w:sz="4" w:space="0"/>
            </w:tcBorders>
            <w:noWrap/>
            <w:vAlign w:val="center"/>
          </w:tcPr>
          <w:p w14:paraId="62DC3B7A">
            <w:pPr>
              <w:widowControl/>
              <w:jc w:val="center"/>
              <w:rPr>
                <w:rFonts w:hint="eastAsia" w:ascii="宋体" w:hAnsi="宋体" w:cs="宋体"/>
                <w:w w:val="90"/>
                <w:kern w:val="0"/>
                <w:sz w:val="24"/>
              </w:rPr>
            </w:pPr>
          </w:p>
        </w:tc>
        <w:tc>
          <w:tcPr>
            <w:tcW w:w="1463" w:type="dxa"/>
            <w:gridSpan w:val="2"/>
            <w:tcBorders>
              <w:top w:val="single" w:color="auto" w:sz="4" w:space="0"/>
              <w:left w:val="nil"/>
              <w:bottom w:val="single" w:color="auto" w:sz="4" w:space="0"/>
              <w:right w:val="single" w:color="auto" w:sz="4" w:space="0"/>
            </w:tcBorders>
            <w:noWrap/>
            <w:vAlign w:val="center"/>
          </w:tcPr>
          <w:p w14:paraId="6D5AF8D4">
            <w:pPr>
              <w:widowControl/>
              <w:jc w:val="center"/>
              <w:rPr>
                <w:rFonts w:hint="eastAsia" w:ascii="宋体" w:hAnsi="宋体" w:cs="宋体"/>
                <w:w w:val="90"/>
                <w:kern w:val="0"/>
                <w:sz w:val="24"/>
              </w:rPr>
            </w:pPr>
          </w:p>
        </w:tc>
        <w:tc>
          <w:tcPr>
            <w:tcW w:w="1377" w:type="dxa"/>
            <w:gridSpan w:val="2"/>
            <w:tcBorders>
              <w:top w:val="single" w:color="auto" w:sz="4" w:space="0"/>
              <w:left w:val="nil"/>
              <w:bottom w:val="single" w:color="auto" w:sz="4" w:space="0"/>
              <w:right w:val="single" w:color="auto" w:sz="4" w:space="0"/>
            </w:tcBorders>
            <w:noWrap/>
            <w:vAlign w:val="center"/>
          </w:tcPr>
          <w:p w14:paraId="1C269366">
            <w:pPr>
              <w:widowControl/>
              <w:jc w:val="center"/>
              <w:rPr>
                <w:rFonts w:hint="eastAsia" w:ascii="宋体" w:hAnsi="宋体" w:cs="宋体"/>
                <w:w w:val="90"/>
                <w:kern w:val="0"/>
                <w:sz w:val="24"/>
              </w:rPr>
            </w:pPr>
          </w:p>
        </w:tc>
        <w:tc>
          <w:tcPr>
            <w:tcW w:w="1254" w:type="dxa"/>
            <w:tcBorders>
              <w:top w:val="single" w:color="auto" w:sz="4" w:space="0"/>
              <w:left w:val="nil"/>
              <w:bottom w:val="single" w:color="auto" w:sz="4" w:space="0"/>
              <w:right w:val="single" w:color="auto" w:sz="4" w:space="0"/>
            </w:tcBorders>
            <w:noWrap/>
            <w:vAlign w:val="center"/>
          </w:tcPr>
          <w:p w14:paraId="5F07F5A0">
            <w:pPr>
              <w:widowControl/>
              <w:jc w:val="center"/>
              <w:rPr>
                <w:rFonts w:hint="eastAsia" w:ascii="宋体" w:hAnsi="宋体" w:cs="宋体"/>
                <w:w w:val="90"/>
                <w:kern w:val="0"/>
                <w:sz w:val="24"/>
              </w:rPr>
            </w:pPr>
          </w:p>
        </w:tc>
      </w:tr>
      <w:tr w14:paraId="46E5F576">
        <w:tblPrEx>
          <w:tblCellMar>
            <w:top w:w="0" w:type="dxa"/>
            <w:left w:w="108" w:type="dxa"/>
            <w:bottom w:w="0" w:type="dxa"/>
            <w:right w:w="108" w:type="dxa"/>
          </w:tblCellMar>
        </w:tblPrEx>
        <w:trPr>
          <w:trHeight w:val="1829" w:hRule="atLeast"/>
          <w:jc w:val="center"/>
        </w:trPr>
        <w:tc>
          <w:tcPr>
            <w:tcW w:w="2582" w:type="dxa"/>
            <w:gridSpan w:val="2"/>
            <w:tcBorders>
              <w:top w:val="nil"/>
              <w:left w:val="single" w:color="auto" w:sz="4" w:space="0"/>
              <w:bottom w:val="nil"/>
              <w:right w:val="single" w:color="auto" w:sz="4" w:space="0"/>
            </w:tcBorders>
            <w:noWrap w:val="0"/>
            <w:vAlign w:val="center"/>
          </w:tcPr>
          <w:p w14:paraId="4A6E1EAC">
            <w:pPr>
              <w:widowControl/>
              <w:jc w:val="center"/>
              <w:rPr>
                <w:rFonts w:hint="default" w:ascii="宋体" w:hAnsi="宋体" w:eastAsia="宋体" w:cs="宋体"/>
                <w:w w:val="90"/>
                <w:kern w:val="0"/>
                <w:sz w:val="24"/>
                <w:lang w:val="en-US" w:eastAsia="zh-CN"/>
              </w:rPr>
            </w:pPr>
            <w:r>
              <w:rPr>
                <w:rFonts w:hint="eastAsia" w:ascii="宋体" w:hAnsi="宋体" w:eastAsia="宋体" w:cs="宋体"/>
                <w:w w:val="90"/>
                <w:kern w:val="0"/>
                <w:sz w:val="24"/>
                <w:lang w:val="en-US" w:eastAsia="zh-CN"/>
              </w:rPr>
              <w:t>其他需要说明的内容</w:t>
            </w:r>
          </w:p>
        </w:tc>
        <w:tc>
          <w:tcPr>
            <w:tcW w:w="8225" w:type="dxa"/>
            <w:gridSpan w:val="9"/>
            <w:tcBorders>
              <w:left w:val="nil"/>
              <w:right w:val="single" w:color="000000" w:sz="4" w:space="0"/>
            </w:tcBorders>
            <w:noWrap w:val="0"/>
            <w:vAlign w:val="top"/>
          </w:tcPr>
          <w:p w14:paraId="2E4C51F0">
            <w:pPr>
              <w:widowControl/>
              <w:jc w:val="center"/>
              <w:rPr>
                <w:rFonts w:ascii="宋体" w:hAnsi="宋体" w:cs="宋体"/>
                <w:w w:val="90"/>
                <w:kern w:val="0"/>
                <w:sz w:val="24"/>
              </w:rPr>
            </w:pPr>
          </w:p>
        </w:tc>
      </w:tr>
    </w:tbl>
    <w:p w14:paraId="0F81C2C9">
      <w:pPr>
        <w:rPr>
          <w:rFonts w:hint="eastAsia"/>
          <w:b/>
          <w:color w:val="FF0000"/>
          <w:w w:val="90"/>
          <w:sz w:val="24"/>
        </w:rPr>
      </w:pPr>
    </w:p>
    <w:p w14:paraId="6DAAA4B6">
      <w:pPr>
        <w:rPr>
          <w:rFonts w:hint="default" w:ascii="仿宋_GB2312" w:hAnsi="仿宋_GB2312" w:eastAsia="仿宋_GB2312" w:cs="仿宋_GB2312"/>
          <w:color w:val="FF0000"/>
          <w:sz w:val="28"/>
          <w:szCs w:val="28"/>
          <w:lang w:val="en-US" w:eastAsia="zh-CN"/>
        </w:rPr>
      </w:pPr>
      <w:r>
        <w:rPr>
          <w:rFonts w:hint="eastAsia"/>
          <w:b/>
          <w:color w:val="FF0000"/>
          <w:w w:val="90"/>
          <w:sz w:val="24"/>
        </w:rPr>
        <w:t>注：本表为供应商报名信息模版，可自行增减行数，所有内容必须填写，</w:t>
      </w:r>
      <w:r>
        <w:rPr>
          <w:rFonts w:hint="eastAsia"/>
          <w:b/>
          <w:color w:val="FF0000"/>
          <w:w w:val="90"/>
          <w:sz w:val="24"/>
          <w:lang w:val="en-US" w:eastAsia="zh-CN"/>
        </w:rPr>
        <w:t>设备名称、</w:t>
      </w:r>
      <w:r>
        <w:rPr>
          <w:rFonts w:hint="eastAsia"/>
          <w:b/>
          <w:color w:val="FF0000"/>
          <w:w w:val="90"/>
          <w:sz w:val="24"/>
        </w:rPr>
        <w:t>品牌型号与医疗器械注册证保持一致</w:t>
      </w:r>
      <w:r>
        <w:rPr>
          <w:rFonts w:hint="eastAsia"/>
          <w:b/>
          <w:color w:val="FF0000"/>
          <w:w w:val="90"/>
          <w:sz w:val="24"/>
          <w:lang w:eastAsia="zh-CN"/>
        </w:rPr>
        <w:t>。</w:t>
      </w:r>
    </w:p>
    <w:p w14:paraId="48A00558">
      <w:r>
        <w:br w:type="page"/>
      </w:r>
    </w:p>
    <w:p w14:paraId="3E9F5D0E">
      <w:pPr>
        <w:pStyle w:val="7"/>
        <w:numPr>
          <w:ilvl w:val="0"/>
          <w:numId w:val="2"/>
        </w:numPr>
        <w:rPr>
          <w:rFonts w:hint="eastAsia"/>
          <w:lang w:val="en-US" w:eastAsia="zh-CN"/>
        </w:rPr>
      </w:pPr>
      <w:r>
        <w:rPr>
          <w:rFonts w:hint="eastAsia" w:ascii="仿宋_GB2312" w:hAnsi="仿宋_GB2312" w:eastAsia="仿宋_GB2312" w:cs="仿宋_GB2312"/>
          <w:b/>
          <w:bCs/>
          <w:sz w:val="28"/>
          <w:szCs w:val="28"/>
          <w:lang w:val="en-US" w:eastAsia="zh-CN"/>
        </w:rPr>
        <w:t>生产</w:t>
      </w:r>
      <w:r>
        <w:rPr>
          <w:rFonts w:hint="eastAsia" w:ascii="仿宋_GB2312" w:hAnsi="仿宋_GB2312" w:eastAsia="仿宋_GB2312" w:cs="仿宋_GB2312"/>
          <w:b/>
          <w:bCs/>
          <w:sz w:val="28"/>
          <w:szCs w:val="28"/>
        </w:rPr>
        <w:t>厂家</w:t>
      </w:r>
      <w:r>
        <w:rPr>
          <w:rFonts w:hint="eastAsia" w:ascii="仿宋_GB2312" w:hAnsi="仿宋_GB2312" w:eastAsia="仿宋_GB2312" w:cs="仿宋_GB2312"/>
          <w:b/>
          <w:bCs/>
          <w:sz w:val="28"/>
          <w:szCs w:val="28"/>
          <w:lang w:val="en-US" w:eastAsia="zh-CN"/>
        </w:rPr>
        <w:t>证件（原件扫描件盖章）</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生产许可证、</w:t>
      </w:r>
      <w:r>
        <w:rPr>
          <w:rFonts w:hint="eastAsia" w:ascii="仿宋_GB2312" w:hAnsi="仿宋_GB2312" w:eastAsia="仿宋_GB2312" w:cs="仿宋_GB2312"/>
          <w:sz w:val="28"/>
          <w:szCs w:val="28"/>
          <w:lang w:val="en-US" w:eastAsia="zh-CN"/>
        </w:rPr>
        <w:t>医疗器械</w:t>
      </w:r>
      <w:r>
        <w:rPr>
          <w:rFonts w:hint="eastAsia" w:ascii="仿宋_GB2312" w:hAnsi="仿宋_GB2312" w:eastAsia="仿宋_GB2312" w:cs="仿宋_GB2312"/>
          <w:sz w:val="28"/>
          <w:szCs w:val="28"/>
        </w:rPr>
        <w:t>经营许可证</w:t>
      </w:r>
      <w:r>
        <w:rPr>
          <w:rFonts w:hint="eastAsia" w:ascii="仿宋_GB2312" w:hAnsi="仿宋_GB2312" w:eastAsia="仿宋_GB2312" w:cs="仿宋_GB2312"/>
          <w:sz w:val="28"/>
          <w:szCs w:val="28"/>
          <w:lang w:val="en-US" w:eastAsia="zh-CN"/>
        </w:rPr>
        <w:t>或备案凭证</w:t>
      </w:r>
    </w:p>
    <w:p w14:paraId="55D79C6D">
      <w:pPr>
        <w:pStyle w:val="7"/>
        <w:numPr>
          <w:ilvl w:val="0"/>
          <w:numId w:val="0"/>
        </w:numPr>
        <w:rPr>
          <w:rFonts w:hint="eastAsia" w:ascii="仿宋_GB2312" w:hAnsi="仿宋_GB2312" w:eastAsia="仿宋_GB2312" w:cs="仿宋_GB2312"/>
          <w:sz w:val="28"/>
          <w:szCs w:val="28"/>
          <w:lang w:val="en-US" w:eastAsia="zh-CN"/>
        </w:rPr>
      </w:pPr>
    </w:p>
    <w:p w14:paraId="42D68190">
      <w:pPr>
        <w:pStyle w:val="7"/>
        <w:numPr>
          <w:ilvl w:val="0"/>
          <w:numId w:val="0"/>
        </w:numPr>
        <w:rPr>
          <w:rFonts w:hint="eastAsia" w:ascii="仿宋_GB2312" w:hAnsi="仿宋_GB2312" w:eastAsia="仿宋_GB2312" w:cs="仿宋_GB2312"/>
          <w:sz w:val="28"/>
          <w:szCs w:val="28"/>
          <w:lang w:val="en-US" w:eastAsia="zh-CN"/>
        </w:rPr>
      </w:pPr>
    </w:p>
    <w:p w14:paraId="1202B25A">
      <w:pPr>
        <w:pStyle w:val="7"/>
        <w:numPr>
          <w:ilvl w:val="0"/>
          <w:numId w:val="2"/>
        </w:numPr>
        <w:rPr>
          <w:rFonts w:hint="eastAsia"/>
          <w:lang w:val="en-US" w:eastAsia="zh-CN"/>
        </w:rPr>
      </w:pPr>
      <w:r>
        <w:rPr>
          <w:rFonts w:hint="eastAsia"/>
          <w:b/>
          <w:bCs/>
          <w:lang w:val="en-US" w:eastAsia="zh-CN"/>
        </w:rPr>
        <w:t>代理商证件（原件扫描件盖章）：</w:t>
      </w:r>
      <w:r>
        <w:rPr>
          <w:rFonts w:hint="eastAsia"/>
          <w:lang w:val="en-US" w:eastAsia="zh-CN"/>
        </w:rPr>
        <w:t xml:space="preserve">医疗器械经营许可证或备案凭证 </w:t>
      </w:r>
    </w:p>
    <w:p w14:paraId="62EE3171">
      <w:pPr>
        <w:pStyle w:val="7"/>
        <w:numPr>
          <w:ilvl w:val="0"/>
          <w:numId w:val="0"/>
        </w:numPr>
        <w:rPr>
          <w:rFonts w:hint="eastAsia"/>
          <w:lang w:val="en-US" w:eastAsia="zh-CN"/>
        </w:rPr>
      </w:pPr>
    </w:p>
    <w:p w14:paraId="48303333">
      <w:pPr>
        <w:pStyle w:val="7"/>
        <w:numPr>
          <w:ilvl w:val="0"/>
          <w:numId w:val="2"/>
        </w:numPr>
        <w:rPr>
          <w:rFonts w:hint="eastAsia"/>
          <w:b/>
          <w:bCs/>
          <w:lang w:val="en-US" w:eastAsia="zh-CN"/>
        </w:rPr>
      </w:pPr>
      <w:r>
        <w:rPr>
          <w:rFonts w:hint="eastAsia"/>
          <w:b/>
          <w:bCs/>
          <w:lang w:val="en-US" w:eastAsia="zh-CN"/>
        </w:rPr>
        <w:t>授权书（原件盖章）：</w:t>
      </w:r>
    </w:p>
    <w:p w14:paraId="51AF69AF">
      <w:pPr>
        <w:pStyle w:val="7"/>
        <w:numPr>
          <w:ilvl w:val="0"/>
          <w:numId w:val="0"/>
        </w:numPr>
        <w:rPr>
          <w:rFonts w:hint="eastAsia"/>
          <w:lang w:val="en-US" w:eastAsia="zh-CN"/>
        </w:rPr>
      </w:pPr>
      <w:r>
        <w:rPr>
          <w:rFonts w:hint="eastAsia"/>
          <w:lang w:val="en-US" w:eastAsia="zh-CN"/>
        </w:rPr>
        <w:t>（1）厂家给代理公司的授权书</w:t>
      </w:r>
    </w:p>
    <w:p w14:paraId="665313E5">
      <w:pPr>
        <w:pStyle w:val="7"/>
        <w:numPr>
          <w:ilvl w:val="0"/>
          <w:numId w:val="0"/>
        </w:numPr>
        <w:rPr>
          <w:rFonts w:hint="eastAsia"/>
          <w:lang w:val="en-US" w:eastAsia="zh-CN"/>
        </w:rPr>
      </w:pPr>
      <w:r>
        <w:rPr>
          <w:rFonts w:hint="eastAsia"/>
          <w:lang w:val="en-US" w:eastAsia="zh-CN"/>
        </w:rPr>
        <w:t>（2）法人授权书</w:t>
      </w:r>
    </w:p>
    <w:p w14:paraId="795E7EC4">
      <w:pPr>
        <w:pStyle w:val="7"/>
        <w:numPr>
          <w:ilvl w:val="0"/>
          <w:numId w:val="0"/>
        </w:numPr>
        <w:rPr>
          <w:rFonts w:hint="eastAsia"/>
          <w:lang w:val="en-US" w:eastAsia="zh-CN"/>
        </w:rPr>
      </w:pPr>
      <w:r>
        <w:rPr>
          <w:rFonts w:hint="eastAsia"/>
          <w:lang w:val="en-US" w:eastAsia="zh-CN"/>
        </w:rPr>
        <w:t>（3）法人及被授权人身份证复印件</w:t>
      </w:r>
    </w:p>
    <w:p w14:paraId="3E0B2B4C">
      <w:pPr>
        <w:pStyle w:val="7"/>
        <w:numPr>
          <w:ilvl w:val="0"/>
          <w:numId w:val="2"/>
        </w:numPr>
        <w:rPr>
          <w:rFonts w:hint="eastAsia"/>
          <w:lang w:val="en-US" w:eastAsia="zh-CN"/>
        </w:rPr>
      </w:pPr>
      <w:r>
        <w:rPr>
          <w:rFonts w:hint="eastAsia" w:ascii="仿宋_GB2312" w:hAnsi="仿宋_GB2312" w:eastAsia="仿宋_GB2312" w:cs="仿宋_GB2312"/>
          <w:b/>
          <w:bCs w:val="0"/>
          <w:sz w:val="28"/>
          <w:szCs w:val="28"/>
          <w:lang w:eastAsia="zh-CN"/>
        </w:rPr>
        <w:t>医</w:t>
      </w:r>
      <w:r>
        <w:rPr>
          <w:rFonts w:hint="eastAsia" w:ascii="仿宋_GB2312" w:hAnsi="仿宋_GB2312" w:eastAsia="仿宋_GB2312" w:cs="仿宋_GB2312"/>
          <w:b/>
          <w:bCs/>
          <w:sz w:val="28"/>
          <w:szCs w:val="28"/>
          <w:lang w:eastAsia="zh-CN"/>
        </w:rPr>
        <w:t>疗设备</w:t>
      </w:r>
      <w:r>
        <w:rPr>
          <w:rFonts w:hint="eastAsia" w:ascii="仿宋_GB2312" w:hAnsi="仿宋_GB2312" w:eastAsia="仿宋_GB2312" w:cs="仿宋_GB2312"/>
          <w:b/>
          <w:bCs/>
          <w:sz w:val="28"/>
          <w:szCs w:val="28"/>
        </w:rPr>
        <w:t>产品注册证</w:t>
      </w:r>
      <w:r>
        <w:rPr>
          <w:rFonts w:hint="eastAsia" w:ascii="仿宋_GB2312" w:hAnsi="仿宋_GB2312" w:eastAsia="仿宋_GB2312" w:cs="仿宋_GB2312"/>
          <w:b/>
          <w:bCs/>
          <w:sz w:val="28"/>
          <w:szCs w:val="28"/>
          <w:lang w:val="en-US" w:eastAsia="zh-CN"/>
        </w:rPr>
        <w:t>（</w:t>
      </w:r>
      <w:r>
        <w:rPr>
          <w:rFonts w:hint="eastAsia" w:ascii="仿宋_GB2312" w:hAnsi="仿宋_GB2312" w:eastAsia="仿宋_GB2312" w:cs="仿宋_GB2312"/>
          <w:sz w:val="28"/>
          <w:szCs w:val="28"/>
          <w:lang w:val="en-US" w:eastAsia="zh-CN"/>
        </w:rPr>
        <w:t>原件扫描件盖章</w:t>
      </w:r>
      <w:r>
        <w:rPr>
          <w:rFonts w:hint="eastAsia" w:ascii="仿宋_GB2312" w:hAnsi="仿宋_GB2312" w:eastAsia="仿宋_GB2312" w:cs="仿宋_GB2312"/>
          <w:b/>
          <w:bCs/>
          <w:sz w:val="28"/>
          <w:szCs w:val="28"/>
          <w:lang w:val="en-US" w:eastAsia="zh-CN"/>
        </w:rPr>
        <w:t>）</w:t>
      </w:r>
    </w:p>
    <w:p w14:paraId="7E695DC3">
      <w:pPr>
        <w:pStyle w:val="7"/>
        <w:numPr>
          <w:ilvl w:val="0"/>
          <w:numId w:val="0"/>
        </w:numPr>
        <w:rPr>
          <w:rFonts w:hint="eastAsia"/>
          <w:lang w:val="en-US" w:eastAsia="zh-CN"/>
        </w:rPr>
      </w:pPr>
    </w:p>
    <w:p w14:paraId="60DE8E91">
      <w:pPr>
        <w:pStyle w:val="7"/>
        <w:numPr>
          <w:ilvl w:val="0"/>
          <w:numId w:val="2"/>
        </w:numPr>
        <w:rPr>
          <w:rFonts w:hint="eastAsia"/>
          <w:lang w:val="en-US" w:eastAsia="zh-CN"/>
        </w:rPr>
      </w:pPr>
      <w:r>
        <w:rPr>
          <w:rFonts w:hint="eastAsia" w:ascii="仿宋_GB2312" w:hAnsi="仿宋_GB2312" w:eastAsia="仿宋_GB2312" w:cs="仿宋_GB2312"/>
          <w:b/>
          <w:bCs/>
          <w:sz w:val="28"/>
          <w:szCs w:val="28"/>
        </w:rPr>
        <w:t>产品彩</w:t>
      </w:r>
      <w:r>
        <w:rPr>
          <w:rFonts w:hint="eastAsia" w:ascii="仿宋_GB2312" w:hAnsi="仿宋_GB2312" w:eastAsia="仿宋_GB2312" w:cs="仿宋_GB2312"/>
          <w:b/>
          <w:bCs/>
          <w:sz w:val="28"/>
          <w:szCs w:val="28"/>
          <w:lang w:eastAsia="zh-CN"/>
        </w:rPr>
        <w:t>页</w:t>
      </w:r>
    </w:p>
    <w:p w14:paraId="7B806F44">
      <w:pPr>
        <w:pStyle w:val="7"/>
        <w:numPr>
          <w:ilvl w:val="0"/>
          <w:numId w:val="2"/>
        </w:numPr>
        <w:rPr>
          <w:rFonts w:hint="eastAsia"/>
          <w:lang w:val="en-US" w:eastAsia="zh-CN"/>
        </w:rPr>
      </w:pPr>
      <w:r>
        <w:rPr>
          <w:rFonts w:hint="eastAsia" w:ascii="仿宋_GB2312" w:hAnsi="仿宋_GB2312" w:eastAsia="仿宋_GB2312" w:cs="仿宋_GB2312"/>
          <w:b/>
          <w:bCs/>
          <w:sz w:val="28"/>
          <w:szCs w:val="28"/>
          <w:lang w:val="en-US" w:eastAsia="zh-CN"/>
        </w:rPr>
        <w:t>产品业绩材料：</w:t>
      </w:r>
      <w:r>
        <w:rPr>
          <w:rFonts w:hint="eastAsia" w:ascii="仿宋_GB2312" w:hAnsi="仿宋_GB2312" w:eastAsia="仿宋_GB2312" w:cs="仿宋_GB2312"/>
          <w:b w:val="0"/>
          <w:bCs w:val="0"/>
          <w:sz w:val="28"/>
          <w:szCs w:val="28"/>
          <w:lang w:val="en-US" w:eastAsia="zh-CN"/>
        </w:rPr>
        <w:t>近3年的3份及以上同品牌同型号合同原件扫描件（合同内容应包含设备名称、规格型号、价格、配置及质保等信息，洛阳市内、河南省三甲医院优先）</w:t>
      </w:r>
    </w:p>
    <w:p w14:paraId="7D96EA2E">
      <w:pPr>
        <w:pStyle w:val="7"/>
        <w:numPr>
          <w:ilvl w:val="0"/>
          <w:numId w:val="2"/>
        </w:numPr>
        <w:rPr>
          <w:rFonts w:hint="eastAsia"/>
          <w:lang w:val="en-US" w:eastAsia="zh-CN"/>
        </w:rPr>
      </w:pPr>
      <w:r>
        <w:rPr>
          <w:rFonts w:hint="eastAsia"/>
          <w:b/>
          <w:bCs/>
          <w:lang w:val="en-US" w:eastAsia="zh-CN"/>
        </w:rPr>
        <w:t>产品报价表：</w:t>
      </w:r>
      <w:r>
        <w:rPr>
          <w:rFonts w:hint="eastAsia"/>
          <w:lang w:val="en-US" w:eastAsia="zh-CN"/>
        </w:rPr>
        <w:t>填写洛阳市中心医院伊滨院区设备市场调研供应商产品方案报价单</w:t>
      </w:r>
    </w:p>
    <w:p w14:paraId="009F84D8">
      <w:pPr>
        <w:pStyle w:val="7"/>
        <w:numPr>
          <w:ilvl w:val="0"/>
          <w:numId w:val="0"/>
        </w:numPr>
        <w:rPr>
          <w:rFonts w:hint="eastAsia"/>
          <w:lang w:val="en-US" w:eastAsia="zh-CN"/>
        </w:rPr>
      </w:pPr>
    </w:p>
    <w:p w14:paraId="08EC1D3F">
      <w:pPr>
        <w:rPr>
          <w:rFonts w:hint="eastAsia"/>
          <w:lang w:val="en-US" w:eastAsia="zh-CN"/>
        </w:rPr>
      </w:pPr>
      <w:r>
        <w:rPr>
          <w:rFonts w:hint="eastAsia"/>
          <w:lang w:val="en-US" w:eastAsia="zh-CN"/>
        </w:rPr>
        <w:br w:type="page"/>
      </w:r>
    </w:p>
    <w:p w14:paraId="7CE6F833">
      <w:pPr>
        <w:pStyle w:val="7"/>
        <w:numPr>
          <w:ilvl w:val="0"/>
          <w:numId w:val="0"/>
        </w:numPr>
        <w:rPr>
          <w:rFonts w:hint="eastAsia"/>
          <w:lang w:val="en-US" w:eastAsia="zh-CN"/>
        </w:rPr>
      </w:pPr>
    </w:p>
    <w:p w14:paraId="243353C6">
      <w:pP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洛阳市中心医院伊滨院区设备市场调研供应商产品方案报价单(</w:t>
      </w:r>
      <w:r>
        <w:rPr>
          <w:rStyle w:val="13"/>
          <w:rFonts w:hint="eastAsia" w:ascii="Microsoft YaHei UI" w:hAnsi="Microsoft YaHei UI" w:eastAsia="Microsoft YaHei UI" w:cs="Microsoft YaHei UI"/>
          <w:b/>
          <w:bCs/>
          <w:i w:val="0"/>
          <w:iCs w:val="0"/>
          <w:color w:val="FF0000"/>
          <w:spacing w:val="0"/>
          <w:sz w:val="24"/>
          <w:szCs w:val="24"/>
          <w:shd w:val="clear" w:fill="FFFFFF"/>
          <w:lang w:val="en-US" w:eastAsia="zh-CN"/>
        </w:rPr>
        <w:t>参照以下格式</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p w14:paraId="6ABBD0B7">
      <w:pPr>
        <w:jc w:val="center"/>
      </w:pPr>
    </w:p>
    <w:tbl>
      <w:tblPr>
        <w:tblStyle w:val="11"/>
        <w:tblW w:w="10813" w:type="dxa"/>
        <w:tblInd w:w="-1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441"/>
        <w:gridCol w:w="1709"/>
        <w:gridCol w:w="172"/>
        <w:gridCol w:w="1058"/>
        <w:gridCol w:w="418"/>
        <w:gridCol w:w="934"/>
        <w:gridCol w:w="922"/>
        <w:gridCol w:w="541"/>
        <w:gridCol w:w="1013"/>
        <w:gridCol w:w="1803"/>
      </w:tblGrid>
      <w:tr w14:paraId="232D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3" w:type="dxa"/>
            <w:gridSpan w:val="2"/>
            <w:vAlign w:val="center"/>
          </w:tcPr>
          <w:p w14:paraId="3B1BF87D">
            <w:pPr>
              <w:jc w:val="center"/>
              <w:rPr>
                <w:b/>
                <w:szCs w:val="21"/>
              </w:rPr>
            </w:pPr>
            <w:r>
              <w:rPr>
                <w:b/>
                <w:szCs w:val="21"/>
              </w:rPr>
              <w:t>设备名称</w:t>
            </w:r>
          </w:p>
          <w:p w14:paraId="41F049D4">
            <w:pPr>
              <w:jc w:val="center"/>
              <w:rPr>
                <w:b/>
                <w:szCs w:val="21"/>
              </w:rPr>
            </w:pPr>
            <w:r>
              <w:rPr>
                <w:rFonts w:hint="eastAsia"/>
                <w:b/>
                <w:szCs w:val="21"/>
                <w:lang w:eastAsia="zh-CN"/>
              </w:rPr>
              <w:t>（</w:t>
            </w:r>
            <w:r>
              <w:rPr>
                <w:rFonts w:hint="eastAsia"/>
                <w:b/>
                <w:szCs w:val="21"/>
              </w:rPr>
              <w:t>产品</w:t>
            </w:r>
            <w:r>
              <w:rPr>
                <w:rFonts w:hint="eastAsia"/>
                <w:b/>
                <w:szCs w:val="21"/>
                <w:lang w:val="en-US" w:eastAsia="zh-CN"/>
              </w:rPr>
              <w:t>注册证名称）</w:t>
            </w:r>
          </w:p>
        </w:tc>
        <w:tc>
          <w:tcPr>
            <w:tcW w:w="1709" w:type="dxa"/>
            <w:vAlign w:val="center"/>
          </w:tcPr>
          <w:p w14:paraId="0372F7AC">
            <w:pPr>
              <w:jc w:val="center"/>
              <w:rPr>
                <w:b/>
                <w:szCs w:val="21"/>
              </w:rPr>
            </w:pPr>
            <w:r>
              <w:rPr>
                <w:b/>
                <w:szCs w:val="21"/>
              </w:rPr>
              <w:t>品牌</w:t>
            </w:r>
            <w:r>
              <w:rPr>
                <w:rFonts w:hint="eastAsia"/>
                <w:b/>
                <w:szCs w:val="21"/>
                <w:lang w:val="en-US" w:eastAsia="zh-CN"/>
              </w:rPr>
              <w:t>/</w:t>
            </w:r>
            <w:r>
              <w:rPr>
                <w:rFonts w:hint="eastAsia"/>
                <w:b/>
                <w:szCs w:val="21"/>
              </w:rPr>
              <w:t>生产厂家</w:t>
            </w:r>
          </w:p>
        </w:tc>
        <w:tc>
          <w:tcPr>
            <w:tcW w:w="1230" w:type="dxa"/>
            <w:gridSpan w:val="2"/>
            <w:vAlign w:val="center"/>
          </w:tcPr>
          <w:p w14:paraId="4F575CBA">
            <w:pPr>
              <w:jc w:val="center"/>
              <w:rPr>
                <w:b/>
                <w:szCs w:val="21"/>
              </w:rPr>
            </w:pPr>
            <w:r>
              <w:rPr>
                <w:b/>
                <w:szCs w:val="21"/>
              </w:rPr>
              <w:t>规格型号</w:t>
            </w:r>
          </w:p>
        </w:tc>
        <w:tc>
          <w:tcPr>
            <w:tcW w:w="1352" w:type="dxa"/>
            <w:gridSpan w:val="2"/>
            <w:vAlign w:val="center"/>
          </w:tcPr>
          <w:p w14:paraId="2058E26D">
            <w:pPr>
              <w:jc w:val="center"/>
              <w:rPr>
                <w:b/>
                <w:szCs w:val="21"/>
              </w:rPr>
            </w:pPr>
            <w:r>
              <w:rPr>
                <w:b/>
                <w:szCs w:val="21"/>
              </w:rPr>
              <w:t>报价</w:t>
            </w:r>
            <w:r>
              <w:rPr>
                <w:rFonts w:hint="eastAsia"/>
                <w:b/>
                <w:szCs w:val="21"/>
              </w:rPr>
              <w:t>（</w:t>
            </w:r>
            <w:r>
              <w:rPr>
                <w:rFonts w:hint="eastAsia"/>
                <w:b/>
                <w:szCs w:val="21"/>
                <w:lang w:val="en-US" w:eastAsia="zh-CN"/>
              </w:rPr>
              <w:t>万/套</w:t>
            </w:r>
            <w:r>
              <w:rPr>
                <w:rFonts w:hint="eastAsia"/>
                <w:b/>
                <w:szCs w:val="21"/>
              </w:rPr>
              <w:t>）</w:t>
            </w:r>
          </w:p>
        </w:tc>
        <w:tc>
          <w:tcPr>
            <w:tcW w:w="1463" w:type="dxa"/>
            <w:gridSpan w:val="2"/>
            <w:vAlign w:val="center"/>
          </w:tcPr>
          <w:p w14:paraId="58D5170A">
            <w:pPr>
              <w:jc w:val="center"/>
              <w:rPr>
                <w:rFonts w:hint="eastAsia"/>
                <w:b/>
                <w:szCs w:val="21"/>
                <w:lang w:val="en-US" w:eastAsia="zh-CN"/>
              </w:rPr>
            </w:pPr>
            <w:r>
              <w:rPr>
                <w:rFonts w:hint="eastAsia"/>
                <w:b/>
                <w:szCs w:val="21"/>
                <w:lang w:val="en-US" w:eastAsia="zh-CN"/>
              </w:rPr>
              <w:t>质保期（年）</w:t>
            </w:r>
          </w:p>
        </w:tc>
        <w:tc>
          <w:tcPr>
            <w:tcW w:w="2816" w:type="dxa"/>
            <w:gridSpan w:val="2"/>
            <w:vAlign w:val="center"/>
          </w:tcPr>
          <w:p w14:paraId="522C933F">
            <w:pPr>
              <w:jc w:val="center"/>
              <w:rPr>
                <w:rFonts w:hint="default" w:eastAsiaTheme="minorEastAsia"/>
                <w:b/>
                <w:szCs w:val="21"/>
                <w:lang w:val="en-US" w:eastAsia="zh-CN"/>
              </w:rPr>
            </w:pPr>
            <w:r>
              <w:rPr>
                <w:rFonts w:hint="eastAsia"/>
                <w:b/>
                <w:szCs w:val="21"/>
                <w:lang w:val="en-US" w:eastAsia="zh-CN"/>
              </w:rPr>
              <w:t>标准配置及第三方产品</w:t>
            </w:r>
          </w:p>
        </w:tc>
      </w:tr>
      <w:tr w14:paraId="4E83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243" w:type="dxa"/>
            <w:gridSpan w:val="2"/>
          </w:tcPr>
          <w:p w14:paraId="2657C064">
            <w:pPr>
              <w:jc w:val="center"/>
              <w:rPr>
                <w:rFonts w:hint="default" w:eastAsiaTheme="minorEastAsia"/>
                <w:color w:val="FF0000"/>
                <w:sz w:val="28"/>
                <w:szCs w:val="28"/>
                <w:lang w:val="en-US" w:eastAsia="zh-CN"/>
              </w:rPr>
            </w:pPr>
            <w:r>
              <w:rPr>
                <w:rFonts w:hint="eastAsia"/>
                <w:color w:val="FF0000"/>
                <w:sz w:val="28"/>
                <w:szCs w:val="28"/>
                <w:lang w:val="en-US" w:eastAsia="zh-CN"/>
              </w:rPr>
              <w:t xml:space="preserve">产品1 </w:t>
            </w:r>
          </w:p>
        </w:tc>
        <w:tc>
          <w:tcPr>
            <w:tcW w:w="1709" w:type="dxa"/>
          </w:tcPr>
          <w:p w14:paraId="76B36792">
            <w:pPr>
              <w:jc w:val="center"/>
              <w:rPr>
                <w:rFonts w:hint="eastAsia" w:eastAsiaTheme="minorEastAsia"/>
                <w:color w:val="FF0000"/>
                <w:sz w:val="28"/>
                <w:szCs w:val="28"/>
                <w:lang w:val="en-US" w:eastAsia="zh-CN"/>
              </w:rPr>
            </w:pPr>
            <w:r>
              <w:rPr>
                <w:rFonts w:hint="eastAsia"/>
                <w:color w:val="FF0000"/>
                <w:sz w:val="28"/>
                <w:szCs w:val="28"/>
                <w:lang w:val="en-US" w:eastAsia="zh-CN"/>
              </w:rPr>
              <w:t>西门子</w:t>
            </w:r>
          </w:p>
        </w:tc>
        <w:tc>
          <w:tcPr>
            <w:tcW w:w="1230" w:type="dxa"/>
            <w:gridSpan w:val="2"/>
          </w:tcPr>
          <w:p w14:paraId="28148A15">
            <w:pPr>
              <w:jc w:val="center"/>
              <w:rPr>
                <w:rFonts w:hint="eastAsia" w:eastAsiaTheme="minorEastAsia"/>
                <w:color w:val="FF0000"/>
                <w:sz w:val="28"/>
                <w:szCs w:val="28"/>
                <w:lang w:val="en-US" w:eastAsia="zh-CN"/>
              </w:rPr>
            </w:pPr>
            <w:r>
              <w:rPr>
                <w:rFonts w:hint="eastAsia"/>
                <w:color w:val="FF0000"/>
                <w:sz w:val="28"/>
                <w:szCs w:val="28"/>
                <w:lang w:val="en-US" w:eastAsia="zh-CN"/>
              </w:rPr>
              <w:t>YIso</w:t>
            </w:r>
          </w:p>
        </w:tc>
        <w:tc>
          <w:tcPr>
            <w:tcW w:w="1352" w:type="dxa"/>
            <w:gridSpan w:val="2"/>
          </w:tcPr>
          <w:p w14:paraId="5E859EA6">
            <w:pPr>
              <w:jc w:val="center"/>
              <w:rPr>
                <w:rFonts w:hint="default" w:eastAsiaTheme="minorEastAsia"/>
                <w:color w:val="FF0000"/>
                <w:sz w:val="28"/>
                <w:szCs w:val="28"/>
                <w:lang w:val="en-US" w:eastAsia="zh-CN"/>
              </w:rPr>
            </w:pPr>
            <w:r>
              <w:rPr>
                <w:rFonts w:hint="eastAsia"/>
                <w:color w:val="FF0000"/>
                <w:sz w:val="28"/>
                <w:szCs w:val="28"/>
                <w:lang w:val="en-US" w:eastAsia="zh-CN"/>
              </w:rPr>
              <w:t>100</w:t>
            </w:r>
          </w:p>
        </w:tc>
        <w:tc>
          <w:tcPr>
            <w:tcW w:w="1463" w:type="dxa"/>
            <w:gridSpan w:val="2"/>
          </w:tcPr>
          <w:p w14:paraId="739BAA94">
            <w:pPr>
              <w:jc w:val="center"/>
              <w:rPr>
                <w:rFonts w:hint="eastAsia" w:eastAsiaTheme="minorEastAsia"/>
                <w:color w:val="FF0000"/>
                <w:sz w:val="28"/>
                <w:szCs w:val="28"/>
                <w:lang w:val="en-US" w:eastAsia="zh-CN"/>
              </w:rPr>
            </w:pPr>
            <w:r>
              <w:rPr>
                <w:rFonts w:hint="eastAsia"/>
                <w:color w:val="FF0000"/>
                <w:sz w:val="28"/>
                <w:szCs w:val="28"/>
                <w:lang w:val="en-US" w:eastAsia="zh-CN"/>
              </w:rPr>
              <w:t>5</w:t>
            </w:r>
          </w:p>
        </w:tc>
        <w:tc>
          <w:tcPr>
            <w:tcW w:w="2816" w:type="dxa"/>
            <w:gridSpan w:val="2"/>
          </w:tcPr>
          <w:p w14:paraId="7FF577BC">
            <w:pPr>
              <w:jc w:val="left"/>
              <w:rPr>
                <w:rFonts w:hint="eastAsia"/>
                <w:color w:val="FF0000"/>
                <w:sz w:val="28"/>
                <w:szCs w:val="28"/>
                <w:lang w:val="en-US" w:eastAsia="zh-CN"/>
              </w:rPr>
            </w:pPr>
            <w:r>
              <w:rPr>
                <w:rFonts w:hint="eastAsia"/>
                <w:b/>
                <w:bCs/>
                <w:color w:val="FF0000"/>
                <w:sz w:val="28"/>
                <w:szCs w:val="28"/>
                <w:lang w:val="en-US" w:eastAsia="zh-CN"/>
              </w:rPr>
              <w:t>主要配置：</w:t>
            </w:r>
          </w:p>
          <w:p w14:paraId="7315B70D">
            <w:pPr>
              <w:jc w:val="left"/>
              <w:rPr>
                <w:rFonts w:hint="default"/>
                <w:color w:val="FF0000"/>
                <w:sz w:val="21"/>
                <w:szCs w:val="21"/>
                <w:lang w:val="en-US" w:eastAsia="zh-CN"/>
              </w:rPr>
            </w:pPr>
            <w:r>
              <w:rPr>
                <w:rFonts w:hint="eastAsia"/>
                <w:color w:val="FF0000"/>
                <w:sz w:val="21"/>
                <w:szCs w:val="21"/>
                <w:lang w:val="en-US" w:eastAsia="zh-CN"/>
              </w:rPr>
              <w:t>双立柱1套</w:t>
            </w:r>
          </w:p>
          <w:p w14:paraId="295A40DF">
            <w:pPr>
              <w:jc w:val="left"/>
              <w:rPr>
                <w:rFonts w:hint="eastAsia"/>
                <w:color w:val="FF0000"/>
                <w:sz w:val="21"/>
                <w:szCs w:val="21"/>
                <w:lang w:val="en-US" w:eastAsia="zh-CN"/>
              </w:rPr>
            </w:pPr>
            <w:r>
              <w:rPr>
                <w:rFonts w:hint="eastAsia"/>
                <w:color w:val="FF0000"/>
                <w:sz w:val="21"/>
                <w:szCs w:val="21"/>
                <w:lang w:val="en-US" w:eastAsia="zh-CN"/>
              </w:rPr>
              <w:t>高压发生器1</w:t>
            </w:r>
          </w:p>
          <w:p w14:paraId="035BCA12">
            <w:pPr>
              <w:jc w:val="left"/>
              <w:rPr>
                <w:rFonts w:hint="eastAsia"/>
                <w:color w:val="FF0000"/>
                <w:sz w:val="21"/>
                <w:szCs w:val="21"/>
                <w:lang w:val="en-US" w:eastAsia="zh-CN"/>
              </w:rPr>
            </w:pPr>
            <w:r>
              <w:rPr>
                <w:rFonts w:hint="eastAsia"/>
                <w:color w:val="FF0000"/>
                <w:sz w:val="21"/>
                <w:szCs w:val="21"/>
                <w:lang w:val="en-US" w:eastAsia="zh-CN"/>
              </w:rPr>
              <w:t>平板探测器1套</w:t>
            </w:r>
          </w:p>
          <w:p w14:paraId="5EB99251">
            <w:pPr>
              <w:jc w:val="left"/>
              <w:rPr>
                <w:rFonts w:hint="eastAsia"/>
                <w:color w:val="FF0000"/>
                <w:sz w:val="21"/>
                <w:szCs w:val="21"/>
                <w:lang w:val="en-US" w:eastAsia="zh-CN"/>
              </w:rPr>
            </w:pPr>
            <w:r>
              <w:rPr>
                <w:rFonts w:hint="eastAsia"/>
                <w:color w:val="FF0000"/>
                <w:sz w:val="21"/>
                <w:szCs w:val="21"/>
                <w:lang w:val="en-US" w:eastAsia="zh-CN"/>
              </w:rPr>
              <w:t>诊断床1套</w:t>
            </w:r>
          </w:p>
          <w:p w14:paraId="74B155AA">
            <w:pPr>
              <w:jc w:val="left"/>
              <w:rPr>
                <w:rFonts w:hint="eastAsia"/>
                <w:color w:val="FF0000"/>
                <w:sz w:val="21"/>
                <w:szCs w:val="21"/>
                <w:lang w:val="en-US" w:eastAsia="zh-CN"/>
              </w:rPr>
            </w:pPr>
            <w:r>
              <w:rPr>
                <w:rFonts w:hint="eastAsia"/>
                <w:color w:val="FF0000"/>
                <w:sz w:val="21"/>
                <w:szCs w:val="21"/>
                <w:lang w:val="en-US" w:eastAsia="zh-CN"/>
              </w:rPr>
              <w:t>胸片架1套</w:t>
            </w:r>
          </w:p>
          <w:p w14:paraId="16E04D2E">
            <w:pPr>
              <w:jc w:val="left"/>
              <w:rPr>
                <w:rFonts w:hint="eastAsia"/>
                <w:b/>
                <w:bCs/>
                <w:color w:val="FF0000"/>
                <w:sz w:val="28"/>
                <w:szCs w:val="28"/>
                <w:lang w:val="en-US" w:eastAsia="zh-CN"/>
              </w:rPr>
            </w:pPr>
            <w:r>
              <w:rPr>
                <w:rFonts w:hint="eastAsia"/>
                <w:b/>
                <w:bCs/>
                <w:color w:val="FF0000"/>
                <w:sz w:val="28"/>
                <w:szCs w:val="28"/>
                <w:lang w:val="en-US" w:eastAsia="zh-CN"/>
              </w:rPr>
              <w:t>第三方产品：</w:t>
            </w:r>
          </w:p>
          <w:p w14:paraId="2721CE7C">
            <w:pPr>
              <w:jc w:val="left"/>
              <w:rPr>
                <w:rFonts w:hint="eastAsia"/>
                <w:color w:val="FF0000"/>
                <w:sz w:val="21"/>
                <w:szCs w:val="21"/>
                <w:lang w:val="en-US" w:eastAsia="zh-CN"/>
              </w:rPr>
            </w:pPr>
            <w:r>
              <w:rPr>
                <w:rFonts w:hint="eastAsia"/>
                <w:color w:val="FF0000"/>
                <w:sz w:val="21"/>
                <w:szCs w:val="21"/>
                <w:lang w:val="en-US" w:eastAsia="zh-CN"/>
              </w:rPr>
              <w:t>影像工作站1套</w:t>
            </w:r>
          </w:p>
          <w:p w14:paraId="05A84DBE">
            <w:pPr>
              <w:jc w:val="left"/>
              <w:rPr>
                <w:rFonts w:hint="default"/>
                <w:color w:val="FF0000"/>
                <w:sz w:val="28"/>
                <w:szCs w:val="28"/>
                <w:lang w:val="en-US" w:eastAsia="zh-CN"/>
              </w:rPr>
            </w:pPr>
            <w:r>
              <w:rPr>
                <w:rFonts w:hint="eastAsia"/>
                <w:color w:val="FF0000"/>
                <w:sz w:val="21"/>
                <w:szCs w:val="21"/>
                <w:lang w:val="en-US" w:eastAsia="zh-CN"/>
              </w:rPr>
              <w:t>防护用品1套等</w:t>
            </w:r>
          </w:p>
        </w:tc>
      </w:tr>
      <w:tr w14:paraId="4AFA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243" w:type="dxa"/>
            <w:gridSpan w:val="2"/>
          </w:tcPr>
          <w:p w14:paraId="0F0A2CBD">
            <w:pPr>
              <w:jc w:val="center"/>
              <w:rPr>
                <w:rFonts w:hint="eastAsia"/>
                <w:color w:val="FF0000"/>
                <w:sz w:val="28"/>
                <w:szCs w:val="28"/>
                <w:lang w:val="en-US" w:eastAsia="zh-CN"/>
              </w:rPr>
            </w:pPr>
            <w:r>
              <w:rPr>
                <w:rFonts w:hint="eastAsia"/>
                <w:color w:val="FF0000"/>
                <w:sz w:val="28"/>
                <w:szCs w:val="28"/>
                <w:lang w:val="en-US" w:eastAsia="zh-CN"/>
              </w:rPr>
              <w:t>产品2</w:t>
            </w:r>
          </w:p>
        </w:tc>
        <w:tc>
          <w:tcPr>
            <w:tcW w:w="1709" w:type="dxa"/>
          </w:tcPr>
          <w:p w14:paraId="10CD980C">
            <w:pPr>
              <w:jc w:val="center"/>
              <w:rPr>
                <w:rFonts w:hint="eastAsia"/>
                <w:color w:val="FF0000"/>
                <w:sz w:val="28"/>
                <w:szCs w:val="28"/>
                <w:lang w:val="en-US" w:eastAsia="zh-CN"/>
              </w:rPr>
            </w:pPr>
          </w:p>
        </w:tc>
        <w:tc>
          <w:tcPr>
            <w:tcW w:w="1230" w:type="dxa"/>
            <w:gridSpan w:val="2"/>
          </w:tcPr>
          <w:p w14:paraId="64F1B2C4">
            <w:pPr>
              <w:jc w:val="center"/>
              <w:rPr>
                <w:rFonts w:hint="eastAsia"/>
                <w:color w:val="FF0000"/>
                <w:sz w:val="28"/>
                <w:szCs w:val="28"/>
                <w:lang w:val="en-US" w:eastAsia="zh-CN"/>
              </w:rPr>
            </w:pPr>
          </w:p>
        </w:tc>
        <w:tc>
          <w:tcPr>
            <w:tcW w:w="1352" w:type="dxa"/>
            <w:gridSpan w:val="2"/>
          </w:tcPr>
          <w:p w14:paraId="69E7D39E">
            <w:pPr>
              <w:jc w:val="center"/>
              <w:rPr>
                <w:rFonts w:hint="eastAsia"/>
                <w:color w:val="FF0000"/>
                <w:sz w:val="28"/>
                <w:szCs w:val="28"/>
                <w:lang w:val="en-US" w:eastAsia="zh-CN"/>
              </w:rPr>
            </w:pPr>
          </w:p>
        </w:tc>
        <w:tc>
          <w:tcPr>
            <w:tcW w:w="1463" w:type="dxa"/>
            <w:gridSpan w:val="2"/>
          </w:tcPr>
          <w:p w14:paraId="64D5CAC4">
            <w:pPr>
              <w:jc w:val="center"/>
              <w:rPr>
                <w:rFonts w:hint="eastAsia"/>
                <w:color w:val="FF0000"/>
                <w:sz w:val="28"/>
                <w:szCs w:val="28"/>
                <w:lang w:val="en-US" w:eastAsia="zh-CN"/>
              </w:rPr>
            </w:pPr>
          </w:p>
        </w:tc>
        <w:tc>
          <w:tcPr>
            <w:tcW w:w="2816" w:type="dxa"/>
            <w:gridSpan w:val="2"/>
          </w:tcPr>
          <w:p w14:paraId="15B43E52">
            <w:pPr>
              <w:jc w:val="left"/>
              <w:rPr>
                <w:rFonts w:hint="eastAsia"/>
                <w:color w:val="FF0000"/>
                <w:sz w:val="28"/>
                <w:szCs w:val="28"/>
                <w:lang w:val="en-US" w:eastAsia="zh-CN"/>
              </w:rPr>
            </w:pPr>
          </w:p>
        </w:tc>
      </w:tr>
      <w:tr w14:paraId="63B0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43" w:type="dxa"/>
            <w:gridSpan w:val="2"/>
          </w:tcPr>
          <w:p w14:paraId="040CA299">
            <w:pPr>
              <w:jc w:val="center"/>
              <w:rPr>
                <w:rFonts w:hint="eastAsia"/>
                <w:color w:val="FF0000"/>
                <w:sz w:val="28"/>
                <w:szCs w:val="28"/>
                <w:lang w:val="en-US" w:eastAsia="zh-CN"/>
              </w:rPr>
            </w:pPr>
            <w:r>
              <w:rPr>
                <w:rFonts w:hint="eastAsia"/>
                <w:color w:val="FF0000"/>
                <w:sz w:val="28"/>
                <w:szCs w:val="28"/>
                <w:lang w:val="en-US" w:eastAsia="zh-CN"/>
              </w:rPr>
              <w:t>产品3</w:t>
            </w:r>
          </w:p>
        </w:tc>
        <w:tc>
          <w:tcPr>
            <w:tcW w:w="1709" w:type="dxa"/>
          </w:tcPr>
          <w:p w14:paraId="2F27B9A7">
            <w:pPr>
              <w:jc w:val="center"/>
              <w:rPr>
                <w:rFonts w:hint="eastAsia"/>
                <w:color w:val="FF0000"/>
                <w:sz w:val="28"/>
                <w:szCs w:val="28"/>
                <w:lang w:val="en-US" w:eastAsia="zh-CN"/>
              </w:rPr>
            </w:pPr>
          </w:p>
        </w:tc>
        <w:tc>
          <w:tcPr>
            <w:tcW w:w="1230" w:type="dxa"/>
            <w:gridSpan w:val="2"/>
          </w:tcPr>
          <w:p w14:paraId="59D7C0EC">
            <w:pPr>
              <w:jc w:val="center"/>
              <w:rPr>
                <w:rFonts w:hint="eastAsia"/>
                <w:color w:val="FF0000"/>
                <w:sz w:val="28"/>
                <w:szCs w:val="28"/>
                <w:lang w:val="en-US" w:eastAsia="zh-CN"/>
              </w:rPr>
            </w:pPr>
          </w:p>
        </w:tc>
        <w:tc>
          <w:tcPr>
            <w:tcW w:w="1352" w:type="dxa"/>
            <w:gridSpan w:val="2"/>
          </w:tcPr>
          <w:p w14:paraId="7F047BF9">
            <w:pPr>
              <w:jc w:val="center"/>
              <w:rPr>
                <w:rFonts w:hint="eastAsia"/>
                <w:color w:val="FF0000"/>
                <w:sz w:val="28"/>
                <w:szCs w:val="28"/>
                <w:lang w:val="en-US" w:eastAsia="zh-CN"/>
              </w:rPr>
            </w:pPr>
          </w:p>
        </w:tc>
        <w:tc>
          <w:tcPr>
            <w:tcW w:w="1463" w:type="dxa"/>
            <w:gridSpan w:val="2"/>
          </w:tcPr>
          <w:p w14:paraId="2810E3FA">
            <w:pPr>
              <w:jc w:val="center"/>
              <w:rPr>
                <w:rFonts w:hint="eastAsia"/>
                <w:color w:val="FF0000"/>
                <w:sz w:val="28"/>
                <w:szCs w:val="28"/>
                <w:lang w:val="en-US" w:eastAsia="zh-CN"/>
              </w:rPr>
            </w:pPr>
          </w:p>
        </w:tc>
        <w:tc>
          <w:tcPr>
            <w:tcW w:w="2816" w:type="dxa"/>
            <w:gridSpan w:val="2"/>
          </w:tcPr>
          <w:p w14:paraId="7428EF27">
            <w:pPr>
              <w:jc w:val="left"/>
              <w:rPr>
                <w:rFonts w:hint="eastAsia"/>
                <w:color w:val="FF0000"/>
                <w:sz w:val="28"/>
                <w:szCs w:val="28"/>
                <w:lang w:val="en-US" w:eastAsia="zh-CN"/>
              </w:rPr>
            </w:pPr>
          </w:p>
        </w:tc>
      </w:tr>
      <w:tr w14:paraId="438B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243" w:type="dxa"/>
            <w:gridSpan w:val="2"/>
            <w:vAlign w:val="center"/>
          </w:tcPr>
          <w:p w14:paraId="4B2C0D08">
            <w:pPr>
              <w:widowControl/>
              <w:jc w:val="center"/>
              <w:rPr>
                <w:rFonts w:hint="eastAsia" w:ascii="宋体" w:hAnsi="宋体" w:cs="宋体"/>
                <w:b/>
                <w:bCs/>
                <w:w w:val="90"/>
                <w:kern w:val="0"/>
                <w:sz w:val="24"/>
              </w:rPr>
            </w:pPr>
            <w:r>
              <w:rPr>
                <w:rFonts w:hint="eastAsia" w:ascii="宋体" w:hAnsi="宋体" w:cs="宋体"/>
                <w:b/>
                <w:bCs/>
                <w:w w:val="90"/>
                <w:kern w:val="0"/>
                <w:sz w:val="24"/>
                <w:lang w:val="en-US" w:eastAsia="zh-CN"/>
              </w:rPr>
              <w:t>以上设备</w:t>
            </w:r>
            <w:r>
              <w:rPr>
                <w:rFonts w:hint="eastAsia" w:ascii="宋体" w:hAnsi="宋体" w:cs="宋体"/>
                <w:b/>
                <w:bCs/>
                <w:w w:val="90"/>
                <w:kern w:val="0"/>
                <w:sz w:val="24"/>
              </w:rPr>
              <w:t>是否需要使用专用耗材或试剂</w:t>
            </w:r>
          </w:p>
          <w:p w14:paraId="3C106B98">
            <w:pPr>
              <w:jc w:val="center"/>
              <w:rPr>
                <w:rFonts w:hint="eastAsia" w:asciiTheme="minorHAnsi" w:hAnsiTheme="minorHAnsi" w:eastAsiaTheme="minorEastAsia" w:cstheme="minorBidi"/>
                <w:kern w:val="2"/>
                <w:sz w:val="21"/>
                <w:szCs w:val="21"/>
                <w:lang w:val="en-US" w:eastAsia="zh-CN" w:bidi="ar-SA"/>
              </w:rPr>
            </w:pPr>
            <w:r>
              <w:rPr>
                <w:rFonts w:hint="eastAsia" w:ascii="宋体" w:hAnsi="宋体" w:cs="宋体"/>
                <w:b/>
                <w:bCs/>
                <w:w w:val="90"/>
                <w:kern w:val="0"/>
                <w:sz w:val="24"/>
              </w:rPr>
              <w:sym w:font="Wingdings 2" w:char="00A3"/>
            </w:r>
            <w:r>
              <w:rPr>
                <w:rFonts w:hint="eastAsia" w:ascii="宋体" w:hAnsi="宋体" w:cs="宋体"/>
                <w:b/>
                <w:bCs/>
                <w:w w:val="90"/>
                <w:kern w:val="0"/>
                <w:sz w:val="24"/>
                <w:lang w:val="en-US" w:eastAsia="zh-CN"/>
              </w:rPr>
              <w:t>需要</w:t>
            </w:r>
            <w:r>
              <w:rPr>
                <w:rFonts w:hint="eastAsia" w:ascii="宋体" w:hAnsi="宋体" w:cs="宋体"/>
                <w:b/>
                <w:bCs/>
                <w:w w:val="90"/>
                <w:kern w:val="0"/>
                <w:sz w:val="24"/>
              </w:rPr>
              <w:t xml:space="preserve"> □</w:t>
            </w:r>
            <w:r>
              <w:rPr>
                <w:rFonts w:hint="eastAsia" w:ascii="宋体" w:hAnsi="宋体" w:cs="宋体"/>
                <w:b/>
                <w:bCs/>
                <w:w w:val="90"/>
                <w:kern w:val="0"/>
                <w:sz w:val="24"/>
                <w:lang w:val="en-US" w:eastAsia="zh-CN"/>
              </w:rPr>
              <w:t>不需要</w:t>
            </w:r>
          </w:p>
        </w:tc>
        <w:tc>
          <w:tcPr>
            <w:tcW w:w="8570" w:type="dxa"/>
            <w:gridSpan w:val="9"/>
          </w:tcPr>
          <w:p w14:paraId="61A14C8E">
            <w:pPr>
              <w:jc w:val="center"/>
              <w:rPr>
                <w:rFonts w:hint="eastAsia" w:eastAsiaTheme="minorEastAsia"/>
                <w:color w:val="FF0000"/>
                <w:sz w:val="28"/>
                <w:szCs w:val="28"/>
                <w:lang w:val="en-US" w:eastAsia="zh-CN"/>
              </w:rPr>
            </w:pPr>
            <w:r>
              <w:rPr>
                <w:rFonts w:hint="eastAsia" w:ascii="宋体" w:hAnsi="宋体" w:cs="宋体"/>
                <w:w w:val="90"/>
                <w:kern w:val="0"/>
                <w:sz w:val="24"/>
                <w:lang w:val="en-US" w:eastAsia="zh-CN"/>
              </w:rPr>
              <w:t>如有</w:t>
            </w:r>
            <w:r>
              <w:rPr>
                <w:rFonts w:hint="eastAsia" w:ascii="宋体" w:hAnsi="宋体" w:cs="宋体"/>
                <w:w w:val="90"/>
                <w:kern w:val="0"/>
                <w:sz w:val="24"/>
              </w:rPr>
              <w:t>专用耗材或试剂</w:t>
            </w:r>
            <w:r>
              <w:rPr>
                <w:rFonts w:hint="eastAsia" w:ascii="宋体" w:hAnsi="宋体" w:cs="宋体"/>
                <w:w w:val="90"/>
                <w:kern w:val="0"/>
                <w:sz w:val="24"/>
                <w:lang w:val="en-US" w:eastAsia="zh-CN"/>
              </w:rPr>
              <w:t>请在此行分别注明</w:t>
            </w:r>
            <w:r>
              <w:rPr>
                <w:rFonts w:hint="eastAsia" w:ascii="宋体" w:hAnsi="宋体" w:cs="宋体"/>
                <w:w w:val="90"/>
                <w:kern w:val="0"/>
                <w:sz w:val="24"/>
              </w:rPr>
              <w:t>名称及价格</w:t>
            </w:r>
          </w:p>
        </w:tc>
      </w:tr>
      <w:tr w14:paraId="6C62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43" w:type="dxa"/>
            <w:gridSpan w:val="2"/>
            <w:vAlign w:val="center"/>
          </w:tcPr>
          <w:p w14:paraId="478C8A2F">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除产品标准配置方案以外可选配增加的配置及报价</w:t>
            </w:r>
          </w:p>
        </w:tc>
        <w:tc>
          <w:tcPr>
            <w:tcW w:w="8570" w:type="dxa"/>
            <w:gridSpan w:val="9"/>
          </w:tcPr>
          <w:p w14:paraId="271704A8">
            <w:pPr>
              <w:jc w:val="center"/>
              <w:rPr>
                <w:rFonts w:hint="default" w:eastAsiaTheme="minorEastAsia"/>
                <w:color w:val="FF0000"/>
                <w:sz w:val="28"/>
                <w:szCs w:val="28"/>
                <w:lang w:val="en-US" w:eastAsia="zh-CN"/>
              </w:rPr>
            </w:pPr>
          </w:p>
        </w:tc>
      </w:tr>
      <w:tr w14:paraId="1486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02" w:type="dxa"/>
            <w:vAlign w:val="center"/>
          </w:tcPr>
          <w:p w14:paraId="7161865F">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联系人</w:t>
            </w:r>
          </w:p>
        </w:tc>
        <w:tc>
          <w:tcPr>
            <w:tcW w:w="2322" w:type="dxa"/>
            <w:gridSpan w:val="3"/>
          </w:tcPr>
          <w:p w14:paraId="06C09E7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476" w:type="dxa"/>
            <w:gridSpan w:val="2"/>
            <w:vAlign w:val="center"/>
          </w:tcPr>
          <w:p w14:paraId="694BB84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联系电话</w:t>
            </w:r>
          </w:p>
        </w:tc>
        <w:tc>
          <w:tcPr>
            <w:tcW w:w="1856" w:type="dxa"/>
            <w:gridSpan w:val="2"/>
            <w:vAlign w:val="center"/>
          </w:tcPr>
          <w:p w14:paraId="3DF6CE28">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c>
          <w:tcPr>
            <w:tcW w:w="1554" w:type="dxa"/>
            <w:gridSpan w:val="2"/>
            <w:vAlign w:val="center"/>
          </w:tcPr>
          <w:p w14:paraId="255940B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邮箱</w:t>
            </w:r>
          </w:p>
        </w:tc>
        <w:tc>
          <w:tcPr>
            <w:tcW w:w="1803" w:type="dxa"/>
            <w:vAlign w:val="center"/>
          </w:tcPr>
          <w:p w14:paraId="05DF11B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p>
        </w:tc>
      </w:tr>
    </w:tbl>
    <w:p w14:paraId="40199659">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7A7AE7EB">
      <w:pPr>
        <w:jc w:val="left"/>
        <w:rPr>
          <w:szCs w:val="21"/>
        </w:rPr>
      </w:pPr>
    </w:p>
    <w:p w14:paraId="6A8D9189">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67191718">
      <w:pPr>
        <w:rPr>
          <w:rFonts w:hint="eastAsia"/>
          <w:b/>
          <w:w w:val="90"/>
          <w:sz w:val="24"/>
        </w:rPr>
      </w:pPr>
      <w:r>
        <w:rPr>
          <w:rFonts w:hint="eastAsia"/>
          <w:b/>
          <w:w w:val="90"/>
          <w:sz w:val="24"/>
        </w:rPr>
        <w:t>备注：</w:t>
      </w:r>
    </w:p>
    <w:p w14:paraId="6840AE44">
      <w:pPr>
        <w:numPr>
          <w:ilvl w:val="0"/>
          <w:numId w:val="3"/>
        </w:numPr>
        <w:bidi w:val="0"/>
        <w:rPr>
          <w:rFonts w:hint="eastAsia"/>
          <w:lang w:eastAsia="zh-CN"/>
        </w:rPr>
      </w:pPr>
      <w:r>
        <w:rPr>
          <w:rFonts w:hint="eastAsia"/>
        </w:rPr>
        <w:t>本表为供应商报</w:t>
      </w:r>
      <w:r>
        <w:rPr>
          <w:rFonts w:hint="eastAsia"/>
          <w:lang w:val="en-US" w:eastAsia="zh-CN"/>
        </w:rPr>
        <w:t>价</w:t>
      </w:r>
      <w:r>
        <w:rPr>
          <w:rFonts w:hint="eastAsia"/>
        </w:rPr>
        <w:t>信息模版，可</w:t>
      </w:r>
      <w:r>
        <w:rPr>
          <w:rFonts w:hint="eastAsia"/>
          <w:lang w:val="en-US" w:eastAsia="zh-CN"/>
        </w:rPr>
        <w:t>根据情况</w:t>
      </w:r>
      <w:r>
        <w:rPr>
          <w:rFonts w:hint="eastAsia"/>
        </w:rPr>
        <w:t>自行增减行数</w:t>
      </w:r>
      <w:r>
        <w:rPr>
          <w:rFonts w:hint="eastAsia"/>
          <w:lang w:eastAsia="zh-CN"/>
        </w:rPr>
        <w:t>。</w:t>
      </w:r>
    </w:p>
    <w:p w14:paraId="47E5AF14">
      <w:pPr>
        <w:numPr>
          <w:ilvl w:val="0"/>
          <w:numId w:val="3"/>
        </w:numPr>
        <w:bidi w:val="0"/>
        <w:rPr>
          <w:rFonts w:hint="default"/>
          <w:lang w:val="en-US" w:eastAsia="zh-CN"/>
        </w:rPr>
      </w:pPr>
      <w:r>
        <w:rPr>
          <w:rFonts w:hint="eastAsia"/>
        </w:rPr>
        <w:t>所有内容必须填写，</w:t>
      </w:r>
      <w:r>
        <w:rPr>
          <w:rFonts w:hint="eastAsia"/>
          <w:lang w:val="en-US" w:eastAsia="zh-CN"/>
        </w:rPr>
        <w:t>设备名称、</w:t>
      </w:r>
      <w:r>
        <w:rPr>
          <w:rFonts w:hint="eastAsia"/>
        </w:rPr>
        <w:t>品牌型号与医疗器械注册证保持一致</w:t>
      </w:r>
      <w:r>
        <w:rPr>
          <w:rFonts w:hint="eastAsia"/>
          <w:lang w:eastAsia="zh-CN"/>
        </w:rPr>
        <w:t>。</w:t>
      </w:r>
    </w:p>
    <w:p w14:paraId="6D7081E2">
      <w:pPr>
        <w:numPr>
          <w:ilvl w:val="0"/>
          <w:numId w:val="3"/>
        </w:numPr>
        <w:bidi w:val="0"/>
        <w:rPr>
          <w:rFonts w:hint="default"/>
          <w:lang w:val="en-US" w:eastAsia="zh-CN"/>
        </w:rPr>
      </w:pPr>
      <w:r>
        <w:rPr>
          <w:rFonts w:hint="eastAsia"/>
        </w:rPr>
        <w:t>若报名多</w:t>
      </w:r>
      <w:r>
        <w:rPr>
          <w:rFonts w:hint="eastAsia"/>
          <w:lang w:eastAsia="zh-CN"/>
        </w:rPr>
        <w:t>套</w:t>
      </w:r>
      <w:r>
        <w:rPr>
          <w:rFonts w:hint="eastAsia"/>
        </w:rPr>
        <w:t>项目，请</w:t>
      </w:r>
      <w:r>
        <w:rPr>
          <w:rFonts w:hint="eastAsia"/>
          <w:lang w:val="en-US" w:eastAsia="zh-CN"/>
        </w:rPr>
        <w:t>分别填写</w:t>
      </w:r>
      <w:r>
        <w:rPr>
          <w:rFonts w:hint="eastAsia"/>
        </w:rPr>
        <w:t>表格</w:t>
      </w:r>
      <w:r>
        <w:rPr>
          <w:rFonts w:hint="eastAsia"/>
          <w:lang w:eastAsia="zh-CN"/>
        </w:rPr>
        <w:t>。</w:t>
      </w:r>
    </w:p>
    <w:p w14:paraId="0F0707F7">
      <w:pPr>
        <w:numPr>
          <w:ilvl w:val="0"/>
          <w:numId w:val="3"/>
        </w:numPr>
        <w:bidi w:val="0"/>
        <w:rPr>
          <w:rFonts w:hint="eastAsia"/>
        </w:rPr>
      </w:pPr>
      <w:r>
        <w:rPr>
          <w:rFonts w:hint="eastAsia"/>
          <w:lang w:val="en-US" w:eastAsia="zh-CN"/>
        </w:rPr>
        <w:t>报价应含设备的供货、运输、保险、装卸、安装、检测、调试、试运行、验收交付、培训、技术支持、软件升级、售后保修及配套服务等。</w:t>
      </w:r>
    </w:p>
    <w:p w14:paraId="7B520BD6">
      <w:r>
        <w:br w:type="page"/>
      </w:r>
    </w:p>
    <w:p w14:paraId="1804C33A">
      <w:pPr>
        <w:pStyle w:val="7"/>
      </w:pPr>
    </w:p>
    <w:p w14:paraId="12D2E89B">
      <w:pPr>
        <w:pStyle w:val="7"/>
        <w:numPr>
          <w:ilvl w:val="0"/>
          <w:numId w:val="2"/>
        </w:numPr>
        <w:rPr>
          <w:rFonts w:hint="eastAsia"/>
          <w:lang w:val="en-US" w:eastAsia="zh-CN"/>
        </w:rPr>
      </w:pPr>
      <w:r>
        <w:rPr>
          <w:rFonts w:hint="eastAsia"/>
          <w:lang w:val="en-US" w:eastAsia="zh-CN"/>
        </w:rPr>
        <w:t>产品技术参数和配置清单：填写洛阳市中心医院伊滨院区设备市场调研产品技术参数和配置清单及与本调研所述设备功能和技术需求/配置的偏离表。</w:t>
      </w:r>
    </w:p>
    <w:p w14:paraId="2BDCA66E">
      <w:pPr>
        <w:jc w:val="cente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洛阳市中心医院伊滨院区设备市场调研产品</w:t>
      </w:r>
      <w:r>
        <w:rPr>
          <w:rStyle w:val="13"/>
          <w:rFonts w:hint="default" w:ascii="Microsoft YaHei UI" w:hAnsi="Microsoft YaHei UI" w:eastAsia="Microsoft YaHei UI" w:cs="Microsoft YaHei UI"/>
          <w:b/>
          <w:bCs/>
          <w:i w:val="0"/>
          <w:iCs w:val="0"/>
          <w:color w:val="555555"/>
          <w:spacing w:val="0"/>
          <w:sz w:val="24"/>
          <w:szCs w:val="24"/>
          <w:shd w:val="clear" w:fill="FFFFFF"/>
          <w:lang w:val="en-US" w:eastAsia="zh-CN"/>
        </w:rPr>
        <w:t>技术参数和配置清单</w:t>
      </w:r>
    </w:p>
    <w:p w14:paraId="0676C0B6">
      <w:pPr>
        <w:jc w:val="cente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pP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w:t>
      </w:r>
      <w:r>
        <w:rPr>
          <w:rStyle w:val="13"/>
          <w:rFonts w:hint="eastAsia" w:ascii="Microsoft YaHei UI" w:hAnsi="Microsoft YaHei UI" w:eastAsia="Microsoft YaHei UI" w:cs="Microsoft YaHei UI"/>
          <w:b/>
          <w:bCs/>
          <w:i w:val="0"/>
          <w:iCs w:val="0"/>
          <w:color w:val="FF0000"/>
          <w:spacing w:val="0"/>
          <w:sz w:val="24"/>
          <w:szCs w:val="24"/>
          <w:shd w:val="clear" w:fill="FFFFFF"/>
          <w:lang w:val="en-US" w:eastAsia="zh-CN"/>
        </w:rPr>
        <w:t>推荐产品的技术参数和配置清单表</w:t>
      </w:r>
      <w:r>
        <w:rPr>
          <w:rStyle w:val="13"/>
          <w:rFonts w:hint="eastAsia" w:ascii="Microsoft YaHei UI" w:hAnsi="Microsoft YaHei UI" w:eastAsia="Microsoft YaHei UI" w:cs="Microsoft YaHei UI"/>
          <w:b/>
          <w:bCs/>
          <w:i w:val="0"/>
          <w:iCs w:val="0"/>
          <w:color w:val="555555"/>
          <w:spacing w:val="0"/>
          <w:sz w:val="24"/>
          <w:szCs w:val="24"/>
          <w:shd w:val="clear" w:fill="FFFFFF"/>
          <w:lang w:val="en-US" w:eastAsia="zh-CN"/>
        </w:rPr>
        <w:t>）</w:t>
      </w:r>
    </w:p>
    <w:tbl>
      <w:tblPr>
        <w:tblStyle w:val="11"/>
        <w:tblW w:w="10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4278"/>
        <w:gridCol w:w="1279"/>
        <w:gridCol w:w="1648"/>
        <w:gridCol w:w="2706"/>
      </w:tblGrid>
      <w:tr w14:paraId="3D9D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30B52BCD">
            <w:pPr>
              <w:keepNext w:val="0"/>
              <w:keepLines w:val="0"/>
              <w:widowControl/>
              <w:suppressLineNumbers w:val="0"/>
              <w:jc w:val="left"/>
              <w:textAlignment w:val="center"/>
              <w:rPr>
                <w:rFonts w:hint="default"/>
                <w:vertAlign w:val="baseline"/>
                <w:lang w:val="en-US" w:eastAsia="zh-CN"/>
              </w:rPr>
            </w:pPr>
            <w:r>
              <w:rPr>
                <w:rFonts w:hint="eastAsia"/>
                <w:vertAlign w:val="baseline"/>
                <w:lang w:val="en-US" w:eastAsia="zh-CN"/>
              </w:rPr>
              <w:t>设备名称：                       品牌/生产厂家：                      型号：</w:t>
            </w:r>
          </w:p>
        </w:tc>
      </w:tr>
      <w:tr w14:paraId="265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466" w:type="dxa"/>
            <w:gridSpan w:val="5"/>
            <w:vAlign w:val="center"/>
          </w:tcPr>
          <w:p w14:paraId="5C891A83">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备注：</w:t>
            </w:r>
          </w:p>
          <w:p w14:paraId="32148517">
            <w:pPr>
              <w:keepNext w:val="0"/>
              <w:keepLines w:val="0"/>
              <w:widowControl/>
              <w:numPr>
                <w:ilvl w:val="0"/>
                <w:numId w:val="4"/>
              </w:numPr>
              <w:suppressLineNumbers w:val="0"/>
              <w:jc w:val="left"/>
              <w:textAlignment w:val="center"/>
              <w:rPr>
                <w:rFonts w:hint="eastAsia"/>
                <w:sz w:val="18"/>
                <w:szCs w:val="18"/>
                <w:lang w:val="en-US" w:eastAsia="zh-CN"/>
              </w:rPr>
            </w:pPr>
            <w:r>
              <w:rPr>
                <w:rFonts w:hint="eastAsia"/>
                <w:sz w:val="18"/>
                <w:szCs w:val="18"/>
                <w:lang w:val="en-US" w:eastAsia="zh-CN"/>
              </w:rPr>
              <w:t>本表为供应商推荐产品的技术参数和配置清单信息模版，可根据情况自行增减行数。</w:t>
            </w:r>
          </w:p>
          <w:p w14:paraId="027D81A9">
            <w:pPr>
              <w:keepNext w:val="0"/>
              <w:keepLines w:val="0"/>
              <w:widowControl/>
              <w:numPr>
                <w:ilvl w:val="0"/>
                <w:numId w:val="4"/>
              </w:numPr>
              <w:suppressLineNumbers w:val="0"/>
              <w:jc w:val="left"/>
              <w:textAlignment w:val="center"/>
              <w:rPr>
                <w:rFonts w:hint="eastAsia"/>
                <w:sz w:val="18"/>
                <w:szCs w:val="18"/>
                <w:lang w:val="en-US" w:eastAsia="zh-CN"/>
              </w:rPr>
            </w:pPr>
            <w:r>
              <w:rPr>
                <w:rFonts w:hint="eastAsia"/>
                <w:sz w:val="18"/>
                <w:szCs w:val="18"/>
                <w:lang w:val="en-US" w:eastAsia="zh-CN"/>
              </w:rPr>
              <w:t>所有内容必须填写，设备名称、品牌及型号等必须与技术参数市场调研报名表中保持一致。</w:t>
            </w:r>
          </w:p>
          <w:p w14:paraId="26C26311">
            <w:pPr>
              <w:keepNext w:val="0"/>
              <w:keepLines w:val="0"/>
              <w:widowControl/>
              <w:numPr>
                <w:ilvl w:val="0"/>
                <w:numId w:val="4"/>
              </w:numPr>
              <w:suppressLineNumbers w:val="0"/>
              <w:jc w:val="left"/>
              <w:textAlignment w:val="center"/>
              <w:rPr>
                <w:rFonts w:hint="default"/>
                <w:lang w:val="en-US" w:eastAsia="zh-CN"/>
              </w:rPr>
            </w:pPr>
            <w:r>
              <w:rPr>
                <w:rFonts w:hint="eastAsia"/>
                <w:sz w:val="18"/>
                <w:szCs w:val="18"/>
                <w:lang w:val="en-US" w:eastAsia="zh-CN"/>
              </w:rPr>
              <w:t>若报名多个设备，请分别填写表格。</w:t>
            </w:r>
          </w:p>
          <w:p w14:paraId="67F0A208">
            <w:pPr>
              <w:keepNext w:val="0"/>
              <w:keepLines w:val="0"/>
              <w:widowControl/>
              <w:numPr>
                <w:ilvl w:val="0"/>
                <w:numId w:val="4"/>
              </w:numPr>
              <w:suppressLineNumbers w:val="0"/>
              <w:jc w:val="left"/>
              <w:textAlignment w:val="center"/>
              <w:rPr>
                <w:rFonts w:hint="default"/>
                <w:lang w:val="en-US" w:eastAsia="zh-CN"/>
              </w:rPr>
            </w:pPr>
            <w:r>
              <w:rPr>
                <w:rFonts w:hint="eastAsia"/>
                <w:sz w:val="18"/>
                <w:szCs w:val="18"/>
                <w:lang w:val="en-US" w:eastAsia="zh-CN"/>
              </w:rPr>
              <w:t>核心参数为满足招标预算的前提下，最能符合设备功能和档次需求（设备招标最低要求，性价比最优，作为实质性符合性条件，既能满足医院实际需求，又能防止低价中标，但是需同时满足三家以上）。</w:t>
            </w:r>
          </w:p>
        </w:tc>
      </w:tr>
      <w:tr w14:paraId="012A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22D2CA92">
            <w:pPr>
              <w:jc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序号</w:t>
            </w:r>
          </w:p>
        </w:tc>
        <w:tc>
          <w:tcPr>
            <w:tcW w:w="4278" w:type="dxa"/>
            <w:vAlign w:val="center"/>
          </w:tcPr>
          <w:p w14:paraId="2251755E">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参数具体描述（分类分项分别填写）</w:t>
            </w:r>
          </w:p>
        </w:tc>
        <w:tc>
          <w:tcPr>
            <w:tcW w:w="1279" w:type="dxa"/>
            <w:vAlign w:val="center"/>
          </w:tcPr>
          <w:p w14:paraId="786356E8">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是否独家</w:t>
            </w:r>
          </w:p>
        </w:tc>
        <w:tc>
          <w:tcPr>
            <w:tcW w:w="1648" w:type="dxa"/>
            <w:vAlign w:val="center"/>
          </w:tcPr>
          <w:p w14:paraId="4413BBE4">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b/>
                <w:bCs/>
                <w:i w:val="0"/>
                <w:iCs w:val="0"/>
                <w:color w:val="000000"/>
                <w:kern w:val="0"/>
                <w:sz w:val="22"/>
                <w:szCs w:val="22"/>
                <w:u w:val="none"/>
                <w:lang w:val="en-US" w:eastAsia="zh-CN" w:bidi="ar"/>
              </w:rPr>
              <w:t>是否核心参数</w:t>
            </w:r>
          </w:p>
        </w:tc>
        <w:tc>
          <w:tcPr>
            <w:tcW w:w="2706" w:type="dxa"/>
            <w:vAlign w:val="center"/>
          </w:tcPr>
          <w:p w14:paraId="43FBE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有几家满足</w:t>
            </w:r>
          </w:p>
          <w:p w14:paraId="758FBC46">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具体满足品牌及型号</w:t>
            </w:r>
          </w:p>
        </w:tc>
      </w:tr>
      <w:tr w14:paraId="2035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358BB762">
            <w:pPr>
              <w:jc w:val="center"/>
              <w:rPr>
                <w:rFonts w:hint="default"/>
                <w:vertAlign w:val="baseline"/>
                <w:lang w:val="en-US" w:eastAsia="zh-CN"/>
              </w:rPr>
            </w:pPr>
          </w:p>
        </w:tc>
        <w:tc>
          <w:tcPr>
            <w:tcW w:w="4278" w:type="dxa"/>
            <w:vAlign w:val="center"/>
          </w:tcPr>
          <w:p w14:paraId="656969F0">
            <w:pPr>
              <w:jc w:val="center"/>
              <w:rPr>
                <w:rFonts w:hint="default"/>
                <w:vertAlign w:val="baseline"/>
                <w:lang w:val="en-US" w:eastAsia="zh-CN"/>
              </w:rPr>
            </w:pPr>
          </w:p>
        </w:tc>
        <w:tc>
          <w:tcPr>
            <w:tcW w:w="1279" w:type="dxa"/>
            <w:vAlign w:val="center"/>
          </w:tcPr>
          <w:p w14:paraId="43AC5524">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1648" w:type="dxa"/>
            <w:vAlign w:val="center"/>
          </w:tcPr>
          <w:p w14:paraId="6117AC53">
            <w:pPr>
              <w:jc w:val="center"/>
              <w:rPr>
                <w:rFonts w:hint="default"/>
                <w:vertAlign w:val="baseline"/>
                <w:lang w:val="en-US" w:eastAsia="zh-CN"/>
              </w:rPr>
            </w:pPr>
            <w:r>
              <w:rPr>
                <w:rFonts w:hint="eastAsia" w:ascii="宋体" w:hAnsi="宋体" w:cs="宋体"/>
                <w:w w:val="90"/>
                <w:kern w:val="0"/>
                <w:sz w:val="24"/>
              </w:rPr>
              <w:sym w:font="Wingdings 2" w:char="0052"/>
            </w:r>
            <w:r>
              <w:rPr>
                <w:rFonts w:hint="eastAsia" w:ascii="宋体" w:hAnsi="宋体" w:cs="宋体"/>
                <w:w w:val="90"/>
                <w:kern w:val="0"/>
                <w:sz w:val="24"/>
                <w:lang w:val="en-US" w:eastAsia="zh-CN"/>
              </w:rPr>
              <w:t>是</w:t>
            </w:r>
            <w:r>
              <w:rPr>
                <w:rFonts w:hint="eastAsia" w:ascii="宋体" w:hAnsi="宋体" w:cs="宋体"/>
                <w:w w:val="90"/>
                <w:kern w:val="0"/>
                <w:sz w:val="24"/>
              </w:rPr>
              <w:t xml:space="preserve"> □</w:t>
            </w:r>
            <w:r>
              <w:rPr>
                <w:rFonts w:hint="eastAsia" w:ascii="宋体" w:hAnsi="宋体" w:cs="宋体"/>
                <w:w w:val="90"/>
                <w:kern w:val="0"/>
                <w:sz w:val="24"/>
                <w:lang w:val="en-US" w:eastAsia="zh-CN"/>
              </w:rPr>
              <w:t>否</w:t>
            </w:r>
          </w:p>
        </w:tc>
        <w:tc>
          <w:tcPr>
            <w:tcW w:w="2706" w:type="dxa"/>
            <w:vAlign w:val="center"/>
          </w:tcPr>
          <w:p w14:paraId="70793C10">
            <w:pPr>
              <w:jc w:val="center"/>
              <w:rPr>
                <w:rFonts w:hint="default"/>
                <w:vertAlign w:val="baseline"/>
                <w:lang w:val="en-US" w:eastAsia="zh-CN"/>
              </w:rPr>
            </w:pPr>
          </w:p>
        </w:tc>
      </w:tr>
      <w:tr w14:paraId="2E19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4A926D14">
            <w:pPr>
              <w:jc w:val="center"/>
              <w:rPr>
                <w:rFonts w:hint="default"/>
                <w:vertAlign w:val="baseline"/>
                <w:lang w:val="en-US" w:eastAsia="zh-CN"/>
              </w:rPr>
            </w:pPr>
          </w:p>
        </w:tc>
        <w:tc>
          <w:tcPr>
            <w:tcW w:w="4278" w:type="dxa"/>
            <w:vAlign w:val="center"/>
          </w:tcPr>
          <w:p w14:paraId="5587FB54">
            <w:pPr>
              <w:jc w:val="center"/>
              <w:rPr>
                <w:rFonts w:hint="default"/>
                <w:vertAlign w:val="baseline"/>
                <w:lang w:val="en-US" w:eastAsia="zh-CN"/>
              </w:rPr>
            </w:pPr>
          </w:p>
        </w:tc>
        <w:tc>
          <w:tcPr>
            <w:tcW w:w="1279" w:type="dxa"/>
            <w:vAlign w:val="center"/>
          </w:tcPr>
          <w:p w14:paraId="5D0FB157">
            <w:pPr>
              <w:jc w:val="center"/>
              <w:rPr>
                <w:rFonts w:hint="default"/>
                <w:vertAlign w:val="baseline"/>
                <w:lang w:val="en-US" w:eastAsia="zh-CN"/>
              </w:rPr>
            </w:pPr>
          </w:p>
        </w:tc>
        <w:tc>
          <w:tcPr>
            <w:tcW w:w="1648" w:type="dxa"/>
            <w:vAlign w:val="center"/>
          </w:tcPr>
          <w:p w14:paraId="2A7C11B3">
            <w:pPr>
              <w:jc w:val="center"/>
              <w:rPr>
                <w:rFonts w:hint="default"/>
                <w:vertAlign w:val="baseline"/>
                <w:lang w:val="en-US" w:eastAsia="zh-CN"/>
              </w:rPr>
            </w:pPr>
          </w:p>
        </w:tc>
        <w:tc>
          <w:tcPr>
            <w:tcW w:w="2706" w:type="dxa"/>
            <w:vAlign w:val="center"/>
          </w:tcPr>
          <w:p w14:paraId="110272B7">
            <w:pPr>
              <w:jc w:val="center"/>
              <w:rPr>
                <w:rFonts w:hint="default"/>
                <w:vertAlign w:val="baseline"/>
                <w:lang w:val="en-US" w:eastAsia="zh-CN"/>
              </w:rPr>
            </w:pPr>
          </w:p>
        </w:tc>
      </w:tr>
      <w:tr w14:paraId="78B9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30E5C798">
            <w:pPr>
              <w:jc w:val="center"/>
              <w:rPr>
                <w:rFonts w:hint="default"/>
                <w:vertAlign w:val="baseline"/>
                <w:lang w:val="en-US" w:eastAsia="zh-CN"/>
              </w:rPr>
            </w:pPr>
          </w:p>
        </w:tc>
        <w:tc>
          <w:tcPr>
            <w:tcW w:w="4278" w:type="dxa"/>
            <w:vAlign w:val="center"/>
          </w:tcPr>
          <w:p w14:paraId="0DD6F1B1">
            <w:pPr>
              <w:jc w:val="center"/>
              <w:rPr>
                <w:rFonts w:hint="default"/>
                <w:vertAlign w:val="baseline"/>
                <w:lang w:val="en-US" w:eastAsia="zh-CN"/>
              </w:rPr>
            </w:pPr>
          </w:p>
        </w:tc>
        <w:tc>
          <w:tcPr>
            <w:tcW w:w="1279" w:type="dxa"/>
            <w:vAlign w:val="center"/>
          </w:tcPr>
          <w:p w14:paraId="53508BA1">
            <w:pPr>
              <w:jc w:val="center"/>
              <w:rPr>
                <w:rFonts w:hint="default"/>
                <w:vertAlign w:val="baseline"/>
                <w:lang w:val="en-US" w:eastAsia="zh-CN"/>
              </w:rPr>
            </w:pPr>
          </w:p>
        </w:tc>
        <w:tc>
          <w:tcPr>
            <w:tcW w:w="1648" w:type="dxa"/>
            <w:vAlign w:val="center"/>
          </w:tcPr>
          <w:p w14:paraId="5B7CFCC5">
            <w:pPr>
              <w:jc w:val="center"/>
              <w:rPr>
                <w:rFonts w:hint="default"/>
                <w:vertAlign w:val="baseline"/>
                <w:lang w:val="en-US" w:eastAsia="zh-CN"/>
              </w:rPr>
            </w:pPr>
          </w:p>
        </w:tc>
        <w:tc>
          <w:tcPr>
            <w:tcW w:w="2706" w:type="dxa"/>
            <w:vAlign w:val="center"/>
          </w:tcPr>
          <w:p w14:paraId="6906A3B1">
            <w:pPr>
              <w:jc w:val="center"/>
              <w:rPr>
                <w:rFonts w:hint="default"/>
                <w:vertAlign w:val="baseline"/>
                <w:lang w:val="en-US" w:eastAsia="zh-CN"/>
              </w:rPr>
            </w:pPr>
          </w:p>
        </w:tc>
      </w:tr>
      <w:tr w14:paraId="4F86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7003636B">
            <w:pPr>
              <w:jc w:val="center"/>
              <w:rPr>
                <w:rFonts w:hint="default"/>
                <w:vertAlign w:val="baseline"/>
                <w:lang w:val="en-US" w:eastAsia="zh-CN"/>
              </w:rPr>
            </w:pPr>
          </w:p>
        </w:tc>
        <w:tc>
          <w:tcPr>
            <w:tcW w:w="4278" w:type="dxa"/>
            <w:vAlign w:val="center"/>
          </w:tcPr>
          <w:p w14:paraId="05FC713B">
            <w:pPr>
              <w:jc w:val="center"/>
              <w:rPr>
                <w:rFonts w:hint="default"/>
                <w:vertAlign w:val="baseline"/>
                <w:lang w:val="en-US" w:eastAsia="zh-CN"/>
              </w:rPr>
            </w:pPr>
          </w:p>
        </w:tc>
        <w:tc>
          <w:tcPr>
            <w:tcW w:w="1279" w:type="dxa"/>
            <w:vAlign w:val="center"/>
          </w:tcPr>
          <w:p w14:paraId="328B557C">
            <w:pPr>
              <w:jc w:val="center"/>
              <w:rPr>
                <w:rFonts w:hint="default"/>
                <w:vertAlign w:val="baseline"/>
                <w:lang w:val="en-US" w:eastAsia="zh-CN"/>
              </w:rPr>
            </w:pPr>
          </w:p>
        </w:tc>
        <w:tc>
          <w:tcPr>
            <w:tcW w:w="1648" w:type="dxa"/>
            <w:vAlign w:val="center"/>
          </w:tcPr>
          <w:p w14:paraId="5BA56957">
            <w:pPr>
              <w:jc w:val="center"/>
              <w:rPr>
                <w:rFonts w:hint="default"/>
                <w:vertAlign w:val="baseline"/>
                <w:lang w:val="en-US" w:eastAsia="zh-CN"/>
              </w:rPr>
            </w:pPr>
          </w:p>
        </w:tc>
        <w:tc>
          <w:tcPr>
            <w:tcW w:w="2706" w:type="dxa"/>
            <w:vAlign w:val="center"/>
          </w:tcPr>
          <w:p w14:paraId="05CB8AF8">
            <w:pPr>
              <w:jc w:val="center"/>
              <w:rPr>
                <w:rFonts w:hint="default"/>
                <w:vertAlign w:val="baseline"/>
                <w:lang w:val="en-US" w:eastAsia="zh-CN"/>
              </w:rPr>
            </w:pPr>
          </w:p>
        </w:tc>
      </w:tr>
      <w:tr w14:paraId="6078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1BD2469F">
            <w:pPr>
              <w:jc w:val="center"/>
              <w:rPr>
                <w:rFonts w:hint="default"/>
                <w:vertAlign w:val="baseline"/>
                <w:lang w:val="en-US" w:eastAsia="zh-CN"/>
              </w:rPr>
            </w:pPr>
          </w:p>
        </w:tc>
        <w:tc>
          <w:tcPr>
            <w:tcW w:w="4278" w:type="dxa"/>
            <w:vAlign w:val="center"/>
          </w:tcPr>
          <w:p w14:paraId="701F66AB">
            <w:pPr>
              <w:jc w:val="center"/>
              <w:rPr>
                <w:rFonts w:hint="default"/>
                <w:vertAlign w:val="baseline"/>
                <w:lang w:val="en-US" w:eastAsia="zh-CN"/>
              </w:rPr>
            </w:pPr>
          </w:p>
        </w:tc>
        <w:tc>
          <w:tcPr>
            <w:tcW w:w="1279" w:type="dxa"/>
            <w:vAlign w:val="center"/>
          </w:tcPr>
          <w:p w14:paraId="585B4AB1">
            <w:pPr>
              <w:jc w:val="center"/>
              <w:rPr>
                <w:rFonts w:hint="default"/>
                <w:vertAlign w:val="baseline"/>
                <w:lang w:val="en-US" w:eastAsia="zh-CN"/>
              </w:rPr>
            </w:pPr>
          </w:p>
        </w:tc>
        <w:tc>
          <w:tcPr>
            <w:tcW w:w="1648" w:type="dxa"/>
            <w:vAlign w:val="center"/>
          </w:tcPr>
          <w:p w14:paraId="0A9187F6">
            <w:pPr>
              <w:jc w:val="center"/>
              <w:rPr>
                <w:rFonts w:hint="default"/>
                <w:vertAlign w:val="baseline"/>
                <w:lang w:val="en-US" w:eastAsia="zh-CN"/>
              </w:rPr>
            </w:pPr>
          </w:p>
        </w:tc>
        <w:tc>
          <w:tcPr>
            <w:tcW w:w="2706" w:type="dxa"/>
            <w:vAlign w:val="center"/>
          </w:tcPr>
          <w:p w14:paraId="601C0EE7">
            <w:pPr>
              <w:jc w:val="center"/>
              <w:rPr>
                <w:rFonts w:hint="default"/>
                <w:vertAlign w:val="baseline"/>
                <w:lang w:val="en-US" w:eastAsia="zh-CN"/>
              </w:rPr>
            </w:pPr>
          </w:p>
        </w:tc>
      </w:tr>
      <w:tr w14:paraId="030A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3661508B">
            <w:pPr>
              <w:jc w:val="center"/>
              <w:rPr>
                <w:rFonts w:hint="default"/>
                <w:vertAlign w:val="baseline"/>
                <w:lang w:val="en-US" w:eastAsia="zh-CN"/>
              </w:rPr>
            </w:pPr>
          </w:p>
        </w:tc>
        <w:tc>
          <w:tcPr>
            <w:tcW w:w="4278" w:type="dxa"/>
            <w:vAlign w:val="center"/>
          </w:tcPr>
          <w:p w14:paraId="45B7B92D">
            <w:pPr>
              <w:jc w:val="center"/>
              <w:rPr>
                <w:rFonts w:hint="default"/>
                <w:vertAlign w:val="baseline"/>
                <w:lang w:val="en-US" w:eastAsia="zh-CN"/>
              </w:rPr>
            </w:pPr>
          </w:p>
        </w:tc>
        <w:tc>
          <w:tcPr>
            <w:tcW w:w="1279" w:type="dxa"/>
            <w:vAlign w:val="center"/>
          </w:tcPr>
          <w:p w14:paraId="2B3CC42C">
            <w:pPr>
              <w:jc w:val="center"/>
              <w:rPr>
                <w:rFonts w:hint="default"/>
                <w:vertAlign w:val="baseline"/>
                <w:lang w:val="en-US" w:eastAsia="zh-CN"/>
              </w:rPr>
            </w:pPr>
          </w:p>
        </w:tc>
        <w:tc>
          <w:tcPr>
            <w:tcW w:w="1648" w:type="dxa"/>
            <w:vAlign w:val="center"/>
          </w:tcPr>
          <w:p w14:paraId="03E94DD1">
            <w:pPr>
              <w:jc w:val="center"/>
              <w:rPr>
                <w:rFonts w:hint="default"/>
                <w:vertAlign w:val="baseline"/>
                <w:lang w:val="en-US" w:eastAsia="zh-CN"/>
              </w:rPr>
            </w:pPr>
          </w:p>
        </w:tc>
        <w:tc>
          <w:tcPr>
            <w:tcW w:w="2706" w:type="dxa"/>
            <w:vAlign w:val="center"/>
          </w:tcPr>
          <w:p w14:paraId="41FD6357">
            <w:pPr>
              <w:jc w:val="center"/>
              <w:rPr>
                <w:rFonts w:hint="default"/>
                <w:vertAlign w:val="baseline"/>
                <w:lang w:val="en-US" w:eastAsia="zh-CN"/>
              </w:rPr>
            </w:pPr>
          </w:p>
        </w:tc>
      </w:tr>
      <w:tr w14:paraId="506D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32BBA5E">
            <w:pPr>
              <w:jc w:val="center"/>
              <w:rPr>
                <w:rFonts w:hint="default"/>
                <w:vertAlign w:val="baseline"/>
                <w:lang w:val="en-US" w:eastAsia="zh-CN"/>
              </w:rPr>
            </w:pPr>
          </w:p>
        </w:tc>
        <w:tc>
          <w:tcPr>
            <w:tcW w:w="4278" w:type="dxa"/>
            <w:vAlign w:val="center"/>
          </w:tcPr>
          <w:p w14:paraId="7DE18E9F">
            <w:pPr>
              <w:jc w:val="center"/>
              <w:rPr>
                <w:rFonts w:hint="default"/>
                <w:vertAlign w:val="baseline"/>
                <w:lang w:val="en-US" w:eastAsia="zh-CN"/>
              </w:rPr>
            </w:pPr>
          </w:p>
        </w:tc>
        <w:tc>
          <w:tcPr>
            <w:tcW w:w="1279" w:type="dxa"/>
            <w:vAlign w:val="center"/>
          </w:tcPr>
          <w:p w14:paraId="707DC784">
            <w:pPr>
              <w:jc w:val="center"/>
              <w:rPr>
                <w:rFonts w:hint="default"/>
                <w:vertAlign w:val="baseline"/>
                <w:lang w:val="en-US" w:eastAsia="zh-CN"/>
              </w:rPr>
            </w:pPr>
          </w:p>
        </w:tc>
        <w:tc>
          <w:tcPr>
            <w:tcW w:w="1648" w:type="dxa"/>
            <w:vAlign w:val="center"/>
          </w:tcPr>
          <w:p w14:paraId="1D649B5F">
            <w:pPr>
              <w:jc w:val="center"/>
              <w:rPr>
                <w:rFonts w:hint="default"/>
                <w:vertAlign w:val="baseline"/>
                <w:lang w:val="en-US" w:eastAsia="zh-CN"/>
              </w:rPr>
            </w:pPr>
          </w:p>
        </w:tc>
        <w:tc>
          <w:tcPr>
            <w:tcW w:w="2706" w:type="dxa"/>
            <w:vAlign w:val="center"/>
          </w:tcPr>
          <w:p w14:paraId="2CFE0502">
            <w:pPr>
              <w:jc w:val="center"/>
              <w:rPr>
                <w:rFonts w:hint="default"/>
                <w:vertAlign w:val="baseline"/>
                <w:lang w:val="en-US" w:eastAsia="zh-CN"/>
              </w:rPr>
            </w:pPr>
          </w:p>
        </w:tc>
      </w:tr>
      <w:tr w14:paraId="1F1D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06DBEEA8">
            <w:pPr>
              <w:jc w:val="center"/>
              <w:rPr>
                <w:rFonts w:hint="default"/>
                <w:vertAlign w:val="baseline"/>
                <w:lang w:val="en-US" w:eastAsia="zh-CN"/>
              </w:rPr>
            </w:pPr>
          </w:p>
        </w:tc>
        <w:tc>
          <w:tcPr>
            <w:tcW w:w="4278" w:type="dxa"/>
            <w:vAlign w:val="center"/>
          </w:tcPr>
          <w:p w14:paraId="189B9CEC">
            <w:pPr>
              <w:jc w:val="center"/>
              <w:rPr>
                <w:rFonts w:hint="default"/>
                <w:vertAlign w:val="baseline"/>
                <w:lang w:val="en-US" w:eastAsia="zh-CN"/>
              </w:rPr>
            </w:pPr>
          </w:p>
        </w:tc>
        <w:tc>
          <w:tcPr>
            <w:tcW w:w="1279" w:type="dxa"/>
            <w:vAlign w:val="center"/>
          </w:tcPr>
          <w:p w14:paraId="26758E0A">
            <w:pPr>
              <w:jc w:val="center"/>
              <w:rPr>
                <w:rFonts w:hint="default"/>
                <w:vertAlign w:val="baseline"/>
                <w:lang w:val="en-US" w:eastAsia="zh-CN"/>
              </w:rPr>
            </w:pPr>
          </w:p>
        </w:tc>
        <w:tc>
          <w:tcPr>
            <w:tcW w:w="1648" w:type="dxa"/>
            <w:vAlign w:val="center"/>
          </w:tcPr>
          <w:p w14:paraId="65F1CE19">
            <w:pPr>
              <w:jc w:val="center"/>
              <w:rPr>
                <w:rFonts w:hint="default"/>
                <w:vertAlign w:val="baseline"/>
                <w:lang w:val="en-US" w:eastAsia="zh-CN"/>
              </w:rPr>
            </w:pPr>
          </w:p>
        </w:tc>
        <w:tc>
          <w:tcPr>
            <w:tcW w:w="2706" w:type="dxa"/>
            <w:vAlign w:val="center"/>
          </w:tcPr>
          <w:p w14:paraId="0491A272">
            <w:pPr>
              <w:jc w:val="center"/>
              <w:rPr>
                <w:rFonts w:hint="default"/>
                <w:vertAlign w:val="baseline"/>
                <w:lang w:val="en-US" w:eastAsia="zh-CN"/>
              </w:rPr>
            </w:pPr>
          </w:p>
        </w:tc>
      </w:tr>
      <w:tr w14:paraId="255C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4280AAB2">
            <w:pPr>
              <w:jc w:val="center"/>
              <w:rPr>
                <w:rFonts w:hint="default"/>
                <w:vertAlign w:val="baseline"/>
                <w:lang w:val="en-US" w:eastAsia="zh-CN"/>
              </w:rPr>
            </w:pPr>
          </w:p>
        </w:tc>
        <w:tc>
          <w:tcPr>
            <w:tcW w:w="4278" w:type="dxa"/>
            <w:vAlign w:val="center"/>
          </w:tcPr>
          <w:p w14:paraId="3A2344A9">
            <w:pPr>
              <w:jc w:val="center"/>
              <w:rPr>
                <w:rFonts w:hint="default"/>
                <w:vertAlign w:val="baseline"/>
                <w:lang w:val="en-US" w:eastAsia="zh-CN"/>
              </w:rPr>
            </w:pPr>
          </w:p>
        </w:tc>
        <w:tc>
          <w:tcPr>
            <w:tcW w:w="1279" w:type="dxa"/>
            <w:vAlign w:val="center"/>
          </w:tcPr>
          <w:p w14:paraId="19AC5747">
            <w:pPr>
              <w:jc w:val="center"/>
              <w:rPr>
                <w:rFonts w:hint="default"/>
                <w:vertAlign w:val="baseline"/>
                <w:lang w:val="en-US" w:eastAsia="zh-CN"/>
              </w:rPr>
            </w:pPr>
          </w:p>
        </w:tc>
        <w:tc>
          <w:tcPr>
            <w:tcW w:w="1648" w:type="dxa"/>
            <w:vAlign w:val="center"/>
          </w:tcPr>
          <w:p w14:paraId="79A46944">
            <w:pPr>
              <w:jc w:val="center"/>
              <w:rPr>
                <w:rFonts w:hint="default"/>
                <w:vertAlign w:val="baseline"/>
                <w:lang w:val="en-US" w:eastAsia="zh-CN"/>
              </w:rPr>
            </w:pPr>
          </w:p>
        </w:tc>
        <w:tc>
          <w:tcPr>
            <w:tcW w:w="2706" w:type="dxa"/>
            <w:vAlign w:val="center"/>
          </w:tcPr>
          <w:p w14:paraId="589BEF57">
            <w:pPr>
              <w:jc w:val="center"/>
              <w:rPr>
                <w:rFonts w:hint="default"/>
                <w:vertAlign w:val="baseline"/>
                <w:lang w:val="en-US" w:eastAsia="zh-CN"/>
              </w:rPr>
            </w:pPr>
          </w:p>
        </w:tc>
      </w:tr>
      <w:tr w14:paraId="0081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552B05A">
            <w:pPr>
              <w:jc w:val="center"/>
              <w:rPr>
                <w:rFonts w:hint="default"/>
                <w:vertAlign w:val="baseline"/>
                <w:lang w:val="en-US" w:eastAsia="zh-CN"/>
              </w:rPr>
            </w:pPr>
          </w:p>
        </w:tc>
        <w:tc>
          <w:tcPr>
            <w:tcW w:w="4278" w:type="dxa"/>
            <w:vAlign w:val="center"/>
          </w:tcPr>
          <w:p w14:paraId="689F8DEA">
            <w:pPr>
              <w:jc w:val="center"/>
              <w:rPr>
                <w:rFonts w:hint="default"/>
                <w:vertAlign w:val="baseline"/>
                <w:lang w:val="en-US" w:eastAsia="zh-CN"/>
              </w:rPr>
            </w:pPr>
          </w:p>
        </w:tc>
        <w:tc>
          <w:tcPr>
            <w:tcW w:w="1279" w:type="dxa"/>
            <w:vAlign w:val="center"/>
          </w:tcPr>
          <w:p w14:paraId="51F8D27A">
            <w:pPr>
              <w:jc w:val="center"/>
              <w:rPr>
                <w:rFonts w:hint="default"/>
                <w:vertAlign w:val="baseline"/>
                <w:lang w:val="en-US" w:eastAsia="zh-CN"/>
              </w:rPr>
            </w:pPr>
          </w:p>
        </w:tc>
        <w:tc>
          <w:tcPr>
            <w:tcW w:w="1648" w:type="dxa"/>
            <w:vAlign w:val="center"/>
          </w:tcPr>
          <w:p w14:paraId="44D4B6DE">
            <w:pPr>
              <w:jc w:val="center"/>
              <w:rPr>
                <w:rFonts w:hint="default"/>
                <w:vertAlign w:val="baseline"/>
                <w:lang w:val="en-US" w:eastAsia="zh-CN"/>
              </w:rPr>
            </w:pPr>
          </w:p>
        </w:tc>
        <w:tc>
          <w:tcPr>
            <w:tcW w:w="2706" w:type="dxa"/>
            <w:vAlign w:val="center"/>
          </w:tcPr>
          <w:p w14:paraId="76F4BCD5">
            <w:pPr>
              <w:jc w:val="center"/>
              <w:rPr>
                <w:rFonts w:hint="default"/>
                <w:vertAlign w:val="baseline"/>
                <w:lang w:val="en-US" w:eastAsia="zh-CN"/>
              </w:rPr>
            </w:pPr>
          </w:p>
        </w:tc>
      </w:tr>
      <w:tr w14:paraId="5C5D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5D61DEE6">
            <w:pPr>
              <w:jc w:val="center"/>
              <w:rPr>
                <w:rFonts w:hint="default"/>
                <w:vertAlign w:val="baseline"/>
                <w:lang w:val="en-US" w:eastAsia="zh-CN"/>
              </w:rPr>
            </w:pPr>
          </w:p>
        </w:tc>
        <w:tc>
          <w:tcPr>
            <w:tcW w:w="4278" w:type="dxa"/>
            <w:vAlign w:val="center"/>
          </w:tcPr>
          <w:p w14:paraId="5B4837A8">
            <w:pPr>
              <w:jc w:val="center"/>
              <w:rPr>
                <w:rFonts w:hint="default"/>
                <w:vertAlign w:val="baseline"/>
                <w:lang w:val="en-US" w:eastAsia="zh-CN"/>
              </w:rPr>
            </w:pPr>
          </w:p>
        </w:tc>
        <w:tc>
          <w:tcPr>
            <w:tcW w:w="1279" w:type="dxa"/>
            <w:vAlign w:val="center"/>
          </w:tcPr>
          <w:p w14:paraId="4B3F8627">
            <w:pPr>
              <w:jc w:val="center"/>
              <w:rPr>
                <w:rFonts w:hint="default"/>
                <w:vertAlign w:val="baseline"/>
                <w:lang w:val="en-US" w:eastAsia="zh-CN"/>
              </w:rPr>
            </w:pPr>
          </w:p>
        </w:tc>
        <w:tc>
          <w:tcPr>
            <w:tcW w:w="1648" w:type="dxa"/>
            <w:vAlign w:val="center"/>
          </w:tcPr>
          <w:p w14:paraId="5767B381">
            <w:pPr>
              <w:jc w:val="center"/>
              <w:rPr>
                <w:rFonts w:hint="default"/>
                <w:vertAlign w:val="baseline"/>
                <w:lang w:val="en-US" w:eastAsia="zh-CN"/>
              </w:rPr>
            </w:pPr>
          </w:p>
        </w:tc>
        <w:tc>
          <w:tcPr>
            <w:tcW w:w="2706" w:type="dxa"/>
            <w:vAlign w:val="center"/>
          </w:tcPr>
          <w:p w14:paraId="21331A9F">
            <w:pPr>
              <w:jc w:val="center"/>
              <w:rPr>
                <w:rFonts w:hint="default"/>
                <w:vertAlign w:val="baseline"/>
                <w:lang w:val="en-US" w:eastAsia="zh-CN"/>
              </w:rPr>
            </w:pPr>
          </w:p>
        </w:tc>
      </w:tr>
      <w:tr w14:paraId="511C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1D590997">
            <w:pPr>
              <w:jc w:val="center"/>
              <w:rPr>
                <w:rFonts w:hint="default"/>
                <w:vertAlign w:val="baseline"/>
                <w:lang w:val="en-US" w:eastAsia="zh-CN"/>
              </w:rPr>
            </w:pPr>
          </w:p>
        </w:tc>
        <w:tc>
          <w:tcPr>
            <w:tcW w:w="4278" w:type="dxa"/>
            <w:vAlign w:val="center"/>
          </w:tcPr>
          <w:p w14:paraId="1F9798BE">
            <w:pPr>
              <w:jc w:val="center"/>
              <w:rPr>
                <w:rFonts w:hint="default"/>
                <w:vertAlign w:val="baseline"/>
                <w:lang w:val="en-US" w:eastAsia="zh-CN"/>
              </w:rPr>
            </w:pPr>
          </w:p>
        </w:tc>
        <w:tc>
          <w:tcPr>
            <w:tcW w:w="1279" w:type="dxa"/>
            <w:vAlign w:val="center"/>
          </w:tcPr>
          <w:p w14:paraId="3649813D">
            <w:pPr>
              <w:jc w:val="center"/>
              <w:rPr>
                <w:rFonts w:hint="default"/>
                <w:vertAlign w:val="baseline"/>
                <w:lang w:val="en-US" w:eastAsia="zh-CN"/>
              </w:rPr>
            </w:pPr>
          </w:p>
        </w:tc>
        <w:tc>
          <w:tcPr>
            <w:tcW w:w="1648" w:type="dxa"/>
            <w:vAlign w:val="center"/>
          </w:tcPr>
          <w:p w14:paraId="327034C9">
            <w:pPr>
              <w:jc w:val="center"/>
              <w:rPr>
                <w:rFonts w:hint="default"/>
                <w:vertAlign w:val="baseline"/>
                <w:lang w:val="en-US" w:eastAsia="zh-CN"/>
              </w:rPr>
            </w:pPr>
          </w:p>
        </w:tc>
        <w:tc>
          <w:tcPr>
            <w:tcW w:w="2706" w:type="dxa"/>
            <w:vAlign w:val="center"/>
          </w:tcPr>
          <w:p w14:paraId="2A63DACA">
            <w:pPr>
              <w:jc w:val="center"/>
              <w:rPr>
                <w:rFonts w:hint="default"/>
                <w:vertAlign w:val="baseline"/>
                <w:lang w:val="en-US" w:eastAsia="zh-CN"/>
              </w:rPr>
            </w:pPr>
          </w:p>
        </w:tc>
      </w:tr>
      <w:tr w14:paraId="0588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55" w:type="dxa"/>
            <w:vAlign w:val="center"/>
          </w:tcPr>
          <w:p w14:paraId="72314759">
            <w:pPr>
              <w:jc w:val="center"/>
              <w:rPr>
                <w:rFonts w:hint="default"/>
                <w:vertAlign w:val="baseline"/>
                <w:lang w:val="en-US" w:eastAsia="zh-CN"/>
              </w:rPr>
            </w:pPr>
          </w:p>
        </w:tc>
        <w:tc>
          <w:tcPr>
            <w:tcW w:w="4278" w:type="dxa"/>
            <w:vAlign w:val="center"/>
          </w:tcPr>
          <w:p w14:paraId="4C733F9B">
            <w:pPr>
              <w:jc w:val="center"/>
              <w:rPr>
                <w:rFonts w:hint="default"/>
                <w:vertAlign w:val="baseline"/>
                <w:lang w:val="en-US" w:eastAsia="zh-CN"/>
              </w:rPr>
            </w:pPr>
          </w:p>
        </w:tc>
        <w:tc>
          <w:tcPr>
            <w:tcW w:w="1279" w:type="dxa"/>
            <w:vAlign w:val="center"/>
          </w:tcPr>
          <w:p w14:paraId="0B91FA1B">
            <w:pPr>
              <w:jc w:val="center"/>
              <w:rPr>
                <w:rFonts w:hint="default"/>
                <w:vertAlign w:val="baseline"/>
                <w:lang w:val="en-US" w:eastAsia="zh-CN"/>
              </w:rPr>
            </w:pPr>
          </w:p>
        </w:tc>
        <w:tc>
          <w:tcPr>
            <w:tcW w:w="1648" w:type="dxa"/>
            <w:vAlign w:val="center"/>
          </w:tcPr>
          <w:p w14:paraId="112AB279">
            <w:pPr>
              <w:jc w:val="center"/>
              <w:rPr>
                <w:rFonts w:hint="default"/>
                <w:vertAlign w:val="baseline"/>
                <w:lang w:val="en-US" w:eastAsia="zh-CN"/>
              </w:rPr>
            </w:pPr>
          </w:p>
        </w:tc>
        <w:tc>
          <w:tcPr>
            <w:tcW w:w="2706" w:type="dxa"/>
            <w:vAlign w:val="center"/>
          </w:tcPr>
          <w:p w14:paraId="202B271D">
            <w:pPr>
              <w:jc w:val="center"/>
              <w:rPr>
                <w:rFonts w:hint="default"/>
                <w:vertAlign w:val="baseline"/>
                <w:lang w:val="en-US" w:eastAsia="zh-CN"/>
              </w:rPr>
            </w:pPr>
          </w:p>
        </w:tc>
      </w:tr>
    </w:tbl>
    <w:p w14:paraId="69E9827E">
      <w:pPr>
        <w:jc w:val="left"/>
        <w:rPr>
          <w:szCs w:val="21"/>
        </w:rPr>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B018AF7">
      <w:pPr>
        <w:jc w:val="left"/>
        <w:rPr>
          <w:szCs w:val="21"/>
        </w:rPr>
      </w:pPr>
    </w:p>
    <w:p w14:paraId="61FA175A">
      <w:pPr>
        <w:jc w:val="left"/>
        <w:rPr>
          <w:rFonts w:hint="eastAsia"/>
          <w:szCs w:val="21"/>
        </w:rPr>
      </w:pPr>
      <w:r>
        <w:rPr>
          <w:rFonts w:hint="eastAsia"/>
          <w:szCs w:val="21"/>
        </w:rPr>
        <w:t>日</w:t>
      </w:r>
      <w:r>
        <w:rPr>
          <w:rFonts w:hint="eastAsia"/>
          <w:szCs w:val="21"/>
          <w:lang w:val="en-US" w:eastAsia="zh-CN"/>
        </w:rPr>
        <w:t xml:space="preserve">    </w:t>
      </w:r>
      <w:r>
        <w:rPr>
          <w:rFonts w:hint="eastAsia"/>
          <w:szCs w:val="21"/>
        </w:rPr>
        <w:t xml:space="preserve">期：   </w:t>
      </w:r>
      <w:r>
        <w:rPr>
          <w:rFonts w:hint="eastAsia"/>
          <w:color w:val="FF0000"/>
          <w:szCs w:val="21"/>
          <w:lang w:val="en-US" w:eastAsia="zh-CN"/>
        </w:rPr>
        <w:t>2026</w:t>
      </w:r>
      <w:r>
        <w:rPr>
          <w:rFonts w:hint="eastAsia"/>
          <w:szCs w:val="21"/>
        </w:rPr>
        <w:t xml:space="preserve"> 年 </w:t>
      </w:r>
      <w:r>
        <w:rPr>
          <w:rFonts w:hint="eastAsia"/>
          <w:color w:val="FF0000"/>
          <w:szCs w:val="21"/>
          <w:lang w:val="en-US" w:eastAsia="zh-CN"/>
        </w:rPr>
        <w:t>5</w:t>
      </w:r>
      <w:r>
        <w:rPr>
          <w:rFonts w:hint="eastAsia"/>
          <w:color w:val="FF0000"/>
          <w:szCs w:val="21"/>
        </w:rPr>
        <w:t xml:space="preserve"> </w:t>
      </w:r>
      <w:r>
        <w:rPr>
          <w:rFonts w:hint="eastAsia"/>
          <w:szCs w:val="21"/>
        </w:rPr>
        <w:t xml:space="preserve"> 月</w:t>
      </w:r>
      <w:r>
        <w:rPr>
          <w:rFonts w:hint="eastAsia"/>
          <w:color w:val="FF0000"/>
          <w:szCs w:val="21"/>
        </w:rPr>
        <w:t xml:space="preserve"> </w:t>
      </w:r>
      <w:r>
        <w:rPr>
          <w:rFonts w:hint="eastAsia"/>
          <w:color w:val="FF0000"/>
          <w:szCs w:val="21"/>
          <w:lang w:val="en-US" w:eastAsia="zh-CN"/>
        </w:rPr>
        <w:t>5</w:t>
      </w:r>
      <w:r>
        <w:rPr>
          <w:rFonts w:hint="eastAsia"/>
          <w:color w:val="FF0000"/>
          <w:szCs w:val="21"/>
        </w:rPr>
        <w:t xml:space="preserve"> </w:t>
      </w:r>
      <w:r>
        <w:rPr>
          <w:rFonts w:hint="eastAsia"/>
          <w:szCs w:val="21"/>
        </w:rPr>
        <w:t xml:space="preserve"> 日</w:t>
      </w:r>
    </w:p>
    <w:p w14:paraId="08EC3A8A">
      <w:pPr>
        <w:rPr>
          <w:rFonts w:hint="default"/>
          <w:lang w:val="en-US" w:eastAsia="zh-CN"/>
        </w:rPr>
      </w:pPr>
      <w:r>
        <w:rPr>
          <w:rFonts w:hint="default"/>
          <w:lang w:val="en-US" w:eastAsia="zh-CN"/>
        </w:rPr>
        <w:br w:type="page"/>
      </w:r>
    </w:p>
    <w:p w14:paraId="64D9C1EA">
      <w:pPr>
        <w:pStyle w:val="7"/>
        <w:jc w:val="center"/>
        <w:rPr>
          <w:rFonts w:hint="default"/>
          <w:b/>
          <w:bCs/>
          <w:lang w:val="en-US" w:eastAsia="zh-CN"/>
        </w:rPr>
      </w:pPr>
      <w:r>
        <w:rPr>
          <w:rFonts w:hint="eastAsia"/>
          <w:b/>
          <w:bCs/>
          <w:lang w:val="en-US" w:eastAsia="zh-CN"/>
        </w:rPr>
        <w:t>调研参数偏离表1</w:t>
      </w:r>
    </w:p>
    <w:tbl>
      <w:tblPr>
        <w:tblStyle w:val="10"/>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389C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8290F2">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5"/>
                <w:rFonts w:hint="eastAsia" w:hAnsi="宋体"/>
                <w:lang w:val="en-US" w:eastAsia="zh-CN" w:bidi="ar"/>
              </w:rPr>
              <w:t xml:space="preserve">设备名称：   多道生理记录仪  </w:t>
            </w:r>
            <w:r>
              <w:rPr>
                <w:rStyle w:val="15"/>
                <w:rFonts w:hAnsi="宋体"/>
                <w:lang w:val="en-US" w:eastAsia="zh-CN" w:bidi="ar"/>
              </w:rPr>
              <w:t>品牌</w:t>
            </w:r>
            <w:r>
              <w:rPr>
                <w:rStyle w:val="15"/>
                <w:rFonts w:hint="eastAsia" w:hAnsi="宋体"/>
                <w:lang w:val="en-US" w:eastAsia="zh-CN" w:bidi="ar"/>
              </w:rPr>
              <w:t>/生产厂家</w:t>
            </w:r>
            <w:r>
              <w:rPr>
                <w:rStyle w:val="15"/>
                <w:rFonts w:hAnsi="宋体"/>
                <w:lang w:val="en-US" w:eastAsia="zh-CN" w:bidi="ar"/>
              </w:rPr>
              <w:t>：</w:t>
            </w:r>
            <w:r>
              <w:rPr>
                <w:rStyle w:val="15"/>
                <w:rFonts w:hint="eastAsia" w:hAnsi="宋体"/>
                <w:lang w:val="en-US" w:eastAsia="zh-CN" w:bidi="ar"/>
              </w:rPr>
              <w:t xml:space="preserve">             </w:t>
            </w:r>
            <w:r>
              <w:rPr>
                <w:rStyle w:val="15"/>
                <w:rFonts w:hAnsi="宋体"/>
                <w:lang w:val="en-US" w:eastAsia="zh-CN" w:bidi="ar"/>
              </w:rPr>
              <w:t>型号：</w:t>
            </w:r>
          </w:p>
        </w:tc>
      </w:tr>
      <w:tr w14:paraId="0D45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9A1A202">
            <w:pPr>
              <w:keepNext w:val="0"/>
              <w:keepLines w:val="0"/>
              <w:widowControl/>
              <w:suppressLineNumbers w:val="0"/>
              <w:jc w:val="left"/>
              <w:textAlignment w:val="center"/>
              <w:rPr>
                <w:rFonts w:hint="default"/>
                <w:lang w:val="en-US" w:eastAsia="zh-CN"/>
              </w:rPr>
            </w:pPr>
            <w:r>
              <w:rPr>
                <w:rFonts w:hint="default"/>
                <w:lang w:val="en-US" w:eastAsia="zh-CN"/>
              </w:rPr>
              <w:t>备注：</w:t>
            </w:r>
          </w:p>
          <w:p w14:paraId="30E0CBB2">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7D1A2CAC">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0ED86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50C8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FE9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4885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DB36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2A78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3744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6058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872C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29F42">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2B58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10B6">
            <w:pPr>
              <w:keepNext w:val="0"/>
              <w:keepLines w:val="0"/>
              <w:widowControl/>
              <w:suppressLineNumbers w:val="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color w:val="222222"/>
                <w:sz w:val="21"/>
                <w:szCs w:val="21"/>
                <w:lang w:val="en-US" w:eastAsia="zh-CN"/>
              </w:rPr>
              <w:t>1、</w:t>
            </w:r>
            <w:r>
              <w:rPr>
                <w:rFonts w:hint="eastAsia" w:ascii="仿宋" w:hAnsi="仿宋" w:eastAsia="仿宋" w:cs="仿宋"/>
                <w:color w:val="222222"/>
                <w:sz w:val="21"/>
                <w:szCs w:val="21"/>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80D3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BBF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E62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3DC5">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r>
              <w:rPr>
                <w:rFonts w:hint="eastAsia" w:ascii="仿宋" w:hAnsi="仿宋" w:eastAsia="仿宋" w:cs="仿宋"/>
                <w:color w:val="222222"/>
                <w:sz w:val="21"/>
                <w:szCs w:val="21"/>
                <w:lang w:val="en-US" w:eastAsia="zh-CN"/>
              </w:rPr>
              <w:t>报价含</w:t>
            </w:r>
            <w:r>
              <w:rPr>
                <w:rFonts w:hint="eastAsia" w:ascii="仿宋" w:hAnsi="仿宋" w:eastAsia="仿宋" w:cs="仿宋"/>
                <w:color w:val="222222"/>
                <w:sz w:val="21"/>
                <w:szCs w:val="21"/>
              </w:rPr>
              <w:t>货物、标准附件、备品备件、</w:t>
            </w:r>
            <w:r>
              <w:rPr>
                <w:rFonts w:hint="eastAsia" w:ascii="仿宋" w:hAnsi="仿宋" w:eastAsia="仿宋" w:cs="仿宋"/>
                <w:color w:val="222222"/>
                <w:sz w:val="21"/>
                <w:szCs w:val="21"/>
                <w:lang w:val="en-US" w:eastAsia="zh-CN"/>
              </w:rPr>
              <w:t>维护保养包、</w:t>
            </w:r>
            <w:r>
              <w:rPr>
                <w:rFonts w:hint="eastAsia" w:ascii="仿宋" w:hAnsi="仿宋" w:eastAsia="仿宋" w:cs="仿宋"/>
                <w:color w:val="222222"/>
                <w:sz w:val="21"/>
                <w:szCs w:val="21"/>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9AF43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CC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28BF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2B7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color w:val="222222"/>
                <w:sz w:val="21"/>
                <w:szCs w:val="21"/>
                <w:lang w:val="en-US" w:eastAsia="zh-CN"/>
              </w:rPr>
              <w:t>3、</w:t>
            </w:r>
            <w:r>
              <w:rPr>
                <w:rFonts w:hint="eastAsia" w:ascii="仿宋" w:hAnsi="仿宋" w:eastAsia="仿宋" w:cs="仿宋"/>
                <w:color w:val="222222"/>
                <w:sz w:val="21"/>
                <w:szCs w:val="21"/>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D7DE9A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33D5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D6F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48F76">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color w:val="222222"/>
                <w:sz w:val="21"/>
                <w:szCs w:val="21"/>
                <w:lang w:val="en-US" w:eastAsia="zh-CN"/>
              </w:rPr>
              <w:t>4、</w:t>
            </w:r>
            <w:r>
              <w:rPr>
                <w:rFonts w:hint="eastAsia" w:ascii="仿宋" w:hAnsi="仿宋" w:eastAsia="仿宋" w:cs="仿宋"/>
                <w:color w:val="222222"/>
                <w:sz w:val="21"/>
                <w:szCs w:val="21"/>
              </w:rPr>
              <w:t>质保期：</w:t>
            </w:r>
            <w:r>
              <w:rPr>
                <w:rFonts w:hint="eastAsia" w:ascii="仿宋" w:hAnsi="仿宋" w:eastAsia="仿宋" w:cs="仿宋"/>
                <w:color w:val="222222"/>
                <w:sz w:val="21"/>
                <w:szCs w:val="21"/>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1F3E7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1BAB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53F1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FBDB5">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rPr>
              <w:t>5、质保标准：提供原厂（制造商）售后服务。售后服务机构应为所投产品原厂（制造商）或原厂（制造商）委托或官方的售后服务代理商。</w:t>
            </w:r>
          </w:p>
          <w:p w14:paraId="7A8E8000">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93B1F9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FC6E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712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B6BE3">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color w:val="222222"/>
                <w:sz w:val="21"/>
                <w:szCs w:val="21"/>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1D0D8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5AF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E57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E210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796C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CB0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638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50EC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8884">
            <w:pPr>
              <w:keepNext w:val="0"/>
              <w:keepLines w:val="0"/>
              <w:widowControl/>
              <w:suppressLineNumbers w:val="0"/>
              <w:jc w:val="left"/>
              <w:textAlignment w:val="center"/>
              <w:rPr>
                <w:rFonts w:hint="default" w:asciiTheme="minorHAnsi" w:hAnsiTheme="minorHAnsi" w:eastAsiaTheme="minorEastAsia" w:cstheme="minorBidi"/>
                <w:kern w:val="2"/>
                <w:sz w:val="21"/>
                <w:szCs w:val="24"/>
                <w:lang w:val="en-US" w:eastAsia="zh-CN" w:bidi="ar-SA"/>
              </w:rPr>
            </w:pPr>
            <w:r>
              <w:rPr>
                <w:rFonts w:hint="eastAsia" w:ascii="宋体" w:cstheme="minorBidi"/>
                <w:kern w:val="0"/>
                <w:sz w:val="18"/>
                <w:szCs w:val="18"/>
                <w:lang w:val="en-US" w:eastAsia="zh-CN" w:bidi="ar-SA"/>
              </w:rPr>
              <w:t>1、</w:t>
            </w:r>
            <w:r>
              <w:rPr>
                <w:rFonts w:hint="default" w:ascii="宋体" w:hAnsiTheme="minorHAnsi" w:eastAsiaTheme="minorEastAsia" w:cstheme="minorBidi"/>
                <w:kern w:val="0"/>
                <w:sz w:val="18"/>
                <w:szCs w:val="18"/>
                <w:lang w:val="en-US" w:eastAsia="zh-CN" w:bidi="ar-SA"/>
              </w:rPr>
              <w:t>体表通道：≥12道全体表SECG 通道</w:t>
            </w:r>
            <w:r>
              <w:rPr>
                <w:rFonts w:hint="eastAsia" w:ascii="宋体" w:cstheme="minorBidi"/>
                <w:kern w:val="0"/>
                <w:sz w:val="18"/>
                <w:szCs w:val="18"/>
                <w:lang w:val="en-US" w:eastAsia="zh-CN" w:bidi="ar-SA"/>
              </w:rPr>
              <w:t>，</w:t>
            </w:r>
            <w:r>
              <w:rPr>
                <w:rFonts w:hint="default" w:ascii="宋体" w:hAnsiTheme="minorHAnsi" w:eastAsiaTheme="minorEastAsia" w:cstheme="minorBidi"/>
                <w:kern w:val="0"/>
                <w:sz w:val="18"/>
                <w:szCs w:val="18"/>
                <w:lang w:val="en-US" w:eastAsia="zh-CN" w:bidi="ar-SA"/>
              </w:rPr>
              <w:t>心内通道：≥48双极输入通道</w:t>
            </w:r>
            <w:r>
              <w:rPr>
                <w:rFonts w:hint="eastAsia" w:ascii="宋体" w:cstheme="minorBidi"/>
                <w:kern w:val="0"/>
                <w:sz w:val="18"/>
                <w:szCs w:val="18"/>
                <w:lang w:val="en-US" w:eastAsia="zh-CN" w:bidi="ar-SA"/>
              </w:rPr>
              <w:t>。</w:t>
            </w:r>
            <w:r>
              <w:rPr>
                <w:rFonts w:hint="default" w:ascii="宋体" w:hAnsiTheme="minorHAnsi" w:eastAsiaTheme="minorEastAsia" w:cstheme="minorBidi"/>
                <w:kern w:val="0"/>
                <w:sz w:val="18"/>
                <w:szCs w:val="18"/>
                <w:lang w:val="en-US" w:eastAsia="zh-CN" w:bidi="ar-SA"/>
              </w:rPr>
              <w:t>体表、心内增益1-400mm/mV多档可调。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B78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AF4D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AE45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212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97EAB">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ascii="宋体" w:cstheme="minorBidi"/>
                <w:kern w:val="0"/>
                <w:sz w:val="18"/>
                <w:szCs w:val="18"/>
                <w:lang w:val="en-US" w:eastAsia="zh-CN" w:bidi="ar-SA"/>
              </w:rPr>
              <w:t>2、</w:t>
            </w:r>
            <w:r>
              <w:rPr>
                <w:rFonts w:hint="default" w:ascii="宋体" w:hAnsiTheme="minorHAnsi" w:eastAsiaTheme="minorEastAsia" w:cstheme="minorBidi"/>
                <w:kern w:val="0"/>
                <w:sz w:val="18"/>
                <w:szCs w:val="18"/>
                <w:lang w:val="en-US" w:eastAsia="zh-CN" w:bidi="ar-SA"/>
              </w:rPr>
              <w:t>有创血压BP通道≥4道</w:t>
            </w:r>
            <w:r>
              <w:rPr>
                <w:rFonts w:hint="eastAsia" w:ascii="宋体" w:hAnsiTheme="minorHAnsi" w:eastAsiaTheme="minorEastAsia" w:cstheme="minorBidi"/>
                <w:kern w:val="0"/>
                <w:sz w:val="18"/>
                <w:szCs w:val="18"/>
                <w:lang w:val="en-US" w:eastAsia="zh-CN" w:bidi="ar-SA"/>
              </w:rPr>
              <w:t>，</w:t>
            </w:r>
            <w:r>
              <w:rPr>
                <w:rFonts w:hint="default" w:ascii="宋体" w:hAnsiTheme="minorHAnsi" w:eastAsiaTheme="minorEastAsia" w:cstheme="minorBidi"/>
                <w:kern w:val="0"/>
                <w:sz w:val="18"/>
                <w:szCs w:val="18"/>
                <w:lang w:val="en-US" w:eastAsia="zh-CN" w:bidi="ar-SA"/>
              </w:rPr>
              <w:t>血压测量范围≥0-300mmHg。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C60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70EB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162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3B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8178">
            <w:pPr>
              <w:pStyle w:val="3"/>
              <w:numPr>
                <w:ilvl w:val="0"/>
                <w:numId w:val="0"/>
              </w:numPr>
              <w:ind w:left="0" w:leftChars="0" w:firstLine="0" w:firstLineChars="0"/>
              <w:rPr>
                <w:rFonts w:hint="default" w:ascii="宋体" w:hAnsiTheme="minorHAnsi" w:eastAsiaTheme="minorEastAsia" w:cstheme="minorBidi"/>
                <w:kern w:val="0"/>
                <w:sz w:val="24"/>
                <w:szCs w:val="20"/>
                <w:lang w:val="en-US" w:eastAsia="zh-CN" w:bidi="ar-SA"/>
              </w:rPr>
            </w:pPr>
            <w:r>
              <w:rPr>
                <w:rFonts w:hint="eastAsia"/>
                <w:sz w:val="18"/>
                <w:szCs w:val="18"/>
                <w:lang w:val="en-US" w:eastAsia="zh-CN"/>
              </w:rPr>
              <w:t>3、</w:t>
            </w:r>
            <w:r>
              <w:rPr>
                <w:rFonts w:hint="default"/>
                <w:sz w:val="18"/>
                <w:szCs w:val="18"/>
                <w:lang w:val="en-US" w:eastAsia="zh-CN"/>
              </w:rPr>
              <w:t>高通滤波：多档可选；低通滤波：多档可选。工频滤波：可对任意导联单独进行自适应、50Hz滤波开关设置。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6BFF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4CA4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EFF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F63B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C499">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4、</w:t>
            </w:r>
            <w:r>
              <w:rPr>
                <w:rFonts w:hint="default"/>
                <w:sz w:val="18"/>
                <w:szCs w:val="18"/>
                <w:lang w:val="en-US" w:eastAsia="zh-CN"/>
              </w:rPr>
              <w:t>采样率≥4KHz通道。体表共模抑制比≥98dB，心内共模抑制比≥98dB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5944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B055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051B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9AC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0B0E">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5、</w:t>
            </w:r>
            <w:r>
              <w:rPr>
                <w:rFonts w:hint="default"/>
                <w:sz w:val="18"/>
                <w:szCs w:val="18"/>
                <w:lang w:val="en-US" w:eastAsia="zh-CN"/>
              </w:rPr>
              <w:t>计算机主机：十四核CPU、内存≥4G、硬盘≥1TB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730A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0811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0632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F83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4AE95">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6、</w:t>
            </w:r>
            <w:r>
              <w:rPr>
                <w:rFonts w:hint="default"/>
                <w:sz w:val="18"/>
                <w:szCs w:val="18"/>
                <w:lang w:val="en-US" w:eastAsia="zh-CN"/>
              </w:rPr>
              <w:t>显示系统：</w:t>
            </w:r>
            <w:r>
              <w:rPr>
                <w:rFonts w:hint="eastAsia"/>
                <w:sz w:val="18"/>
                <w:szCs w:val="18"/>
                <w:lang w:val="en-US" w:eastAsia="zh-CN"/>
              </w:rPr>
              <w:t>两</w:t>
            </w:r>
            <w:r>
              <w:rPr>
                <w:rFonts w:hint="default"/>
                <w:sz w:val="18"/>
                <w:szCs w:val="18"/>
                <w:lang w:val="en-US" w:eastAsia="zh-CN"/>
              </w:rPr>
              <w:t>个≥22寸，分辨率≥1600*1050及以上专用高分辨率彩色液晶显示器。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1D50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8AD0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D31D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060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7E061">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7、</w:t>
            </w:r>
            <w:r>
              <w:rPr>
                <w:rFonts w:hint="default"/>
                <w:sz w:val="18"/>
                <w:szCs w:val="18"/>
                <w:lang w:val="en-US" w:eastAsia="zh-CN"/>
              </w:rPr>
              <w:t>打印系统：激光打印机一台。</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237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FA8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95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D88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AE0AB">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8、</w:t>
            </w:r>
            <w:r>
              <w:rPr>
                <w:rFonts w:hint="default"/>
                <w:sz w:val="18"/>
                <w:szCs w:val="18"/>
                <w:lang w:val="en-US" w:eastAsia="zh-CN"/>
              </w:rPr>
              <w:t>电源系统：具备专用隔离供电系统。</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2B9C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3E3B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B05E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8D8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8409">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9、</w:t>
            </w:r>
            <w:r>
              <w:rPr>
                <w:rFonts w:hint="default"/>
                <w:sz w:val="18"/>
                <w:szCs w:val="18"/>
                <w:lang w:val="en-US" w:eastAsia="zh-CN"/>
              </w:rPr>
              <w:t>整机具有除颤防护功能，安全标准要达到国家医疗仪器的最高标准：I类，CF级。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C943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283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33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9263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F9B53">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eastAsia"/>
                <w:sz w:val="18"/>
                <w:szCs w:val="18"/>
                <w:lang w:val="en-US" w:eastAsia="zh-CN"/>
              </w:rPr>
              <w:t>10、</w:t>
            </w:r>
            <w:r>
              <w:rPr>
                <w:rFonts w:hint="default"/>
                <w:sz w:val="18"/>
                <w:szCs w:val="18"/>
                <w:lang w:val="en-US" w:eastAsia="zh-CN"/>
              </w:rPr>
              <w:t>前置放大器具备专用ABL信号通道。</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B66D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3D5D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55A0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0B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4279">
            <w:pPr>
              <w:keepNext w:val="0"/>
              <w:keepLines w:val="0"/>
              <w:widowControl/>
              <w:suppressLineNumbers w:val="0"/>
              <w:jc w:val="left"/>
              <w:textAlignment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11、</w:t>
            </w:r>
            <w:r>
              <w:rPr>
                <w:rFonts w:hint="default"/>
                <w:sz w:val="18"/>
                <w:szCs w:val="18"/>
                <w:lang w:val="en-US" w:eastAsia="zh-CN"/>
              </w:rPr>
              <w:t>具备体表信号12选1输出至其他设备的功能，输出信号放大倍数多档可调，最大倍数≥4000。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5D5E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25D9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FD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478BF58E">
      <w:pPr>
        <w:pStyle w:val="7"/>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0C9A7DA0">
      <w:pPr>
        <w:pStyle w:val="7"/>
      </w:pPr>
    </w:p>
    <w:p w14:paraId="3496F489">
      <w:r>
        <w:br w:type="page"/>
      </w:r>
    </w:p>
    <w:p w14:paraId="72F780AA">
      <w:pPr>
        <w:pStyle w:val="7"/>
        <w:jc w:val="center"/>
        <w:rPr>
          <w:rFonts w:hint="default"/>
          <w:b/>
          <w:bCs/>
          <w:lang w:val="en-US" w:eastAsia="zh-CN"/>
        </w:rPr>
      </w:pPr>
      <w:r>
        <w:rPr>
          <w:rFonts w:hint="eastAsia"/>
          <w:b/>
          <w:bCs/>
          <w:lang w:val="en-US" w:eastAsia="zh-CN"/>
        </w:rPr>
        <w:t>调研参数偏离表2</w:t>
      </w:r>
    </w:p>
    <w:tbl>
      <w:tblPr>
        <w:tblStyle w:val="10"/>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1C82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70C379A">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5"/>
                <w:rFonts w:hint="eastAsia" w:hAnsi="宋体"/>
                <w:lang w:val="en-US" w:eastAsia="zh-CN" w:bidi="ar"/>
              </w:rPr>
              <w:t xml:space="preserve">设备名称：  小探头超声胃镜   </w:t>
            </w:r>
            <w:r>
              <w:rPr>
                <w:rStyle w:val="15"/>
                <w:rFonts w:hAnsi="宋体"/>
                <w:lang w:val="en-US" w:eastAsia="zh-CN" w:bidi="ar"/>
              </w:rPr>
              <w:t>品牌</w:t>
            </w:r>
            <w:r>
              <w:rPr>
                <w:rStyle w:val="15"/>
                <w:rFonts w:hint="eastAsia" w:hAnsi="宋体"/>
                <w:lang w:val="en-US" w:eastAsia="zh-CN" w:bidi="ar"/>
              </w:rPr>
              <w:t>/生产厂家</w:t>
            </w:r>
            <w:r>
              <w:rPr>
                <w:rStyle w:val="15"/>
                <w:rFonts w:hAnsi="宋体"/>
                <w:lang w:val="en-US" w:eastAsia="zh-CN" w:bidi="ar"/>
              </w:rPr>
              <w:t>：</w:t>
            </w:r>
            <w:r>
              <w:rPr>
                <w:rStyle w:val="15"/>
                <w:rFonts w:hint="eastAsia" w:hAnsi="宋体"/>
                <w:lang w:val="en-US" w:eastAsia="zh-CN" w:bidi="ar"/>
              </w:rPr>
              <w:t xml:space="preserve">             </w:t>
            </w:r>
            <w:r>
              <w:rPr>
                <w:rStyle w:val="15"/>
                <w:rFonts w:hAnsi="宋体"/>
                <w:lang w:val="en-US" w:eastAsia="zh-CN" w:bidi="ar"/>
              </w:rPr>
              <w:t>型号：</w:t>
            </w:r>
          </w:p>
        </w:tc>
      </w:tr>
      <w:tr w14:paraId="34EB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F21C8D4">
            <w:pPr>
              <w:keepNext w:val="0"/>
              <w:keepLines w:val="0"/>
              <w:widowControl/>
              <w:suppressLineNumbers w:val="0"/>
              <w:jc w:val="left"/>
              <w:textAlignment w:val="center"/>
              <w:rPr>
                <w:rFonts w:hint="default"/>
                <w:lang w:val="en-US" w:eastAsia="zh-CN"/>
              </w:rPr>
            </w:pPr>
            <w:r>
              <w:rPr>
                <w:rFonts w:hint="default"/>
                <w:lang w:val="en-US" w:eastAsia="zh-CN"/>
              </w:rPr>
              <w:t>备注：</w:t>
            </w:r>
          </w:p>
          <w:p w14:paraId="1FB11A37">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16588E1C">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1040B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72574">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53A0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EAC7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2151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64AC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9B6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B6F7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948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02AA7">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6F4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5F02F">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839C5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D6CD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E16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1241A">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D6DE9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777F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5FB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BD8C">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70062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841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CB1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626F6">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F3C62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9FBD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DEC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C1EC3">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22B9DF00">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D27C5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A7EB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54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25F87">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CD2057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8E2C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73D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11FE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16F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EF1E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46D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7491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2D45">
            <w:pPr>
              <w:numPr>
                <w:ilvl w:val="0"/>
                <w:numId w:val="0"/>
              </w:numPr>
              <w:bidi w:val="0"/>
              <w:rPr>
                <w:rFonts w:hint="default"/>
                <w:lang w:val="en-US" w:eastAsia="zh-CN"/>
              </w:rPr>
            </w:pPr>
            <w:r>
              <w:rPr>
                <w:rFonts w:hint="eastAsia"/>
                <w:lang w:val="en-US" w:eastAsia="zh-CN"/>
              </w:rPr>
              <w:t>1、配置要求：主机1套、探头驱动器1个、          台车1台、专用键盘1个、超声小探头2根</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E51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F246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9AE3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503E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20C4">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2、</w:t>
            </w:r>
            <w:r>
              <w:t>便携式、一体式</w:t>
            </w:r>
            <w:r>
              <w:rPr>
                <w:rFonts w:hint="eastAsia"/>
                <w:lang w:eastAsia="zh-CN"/>
              </w:rPr>
              <w:t>，方便不同诊间移动使用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219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C8C9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D28B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6CF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55357">
            <w:pPr>
              <w:pStyle w:val="3"/>
              <w:numPr>
                <w:ilvl w:val="0"/>
                <w:numId w:val="0"/>
              </w:numPr>
              <w:ind w:leftChars="0"/>
              <w:rPr>
                <w:rFonts w:hint="default"/>
                <w:lang w:val="en-US" w:eastAsia="zh-CN"/>
              </w:rPr>
            </w:pPr>
            <w:r>
              <w:rPr>
                <w:rFonts w:hint="eastAsia"/>
                <w:lang w:val="en-US" w:eastAsia="zh-CN"/>
              </w:rPr>
              <w:t>3、成像模式：B模式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1B2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CBBA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2705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1B1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94F7">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4、图像回放：在图像冻结状态下，图像最大回放帧数≥800,支持自动回放及手动单帧回放，自动回放速度可设置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8FAD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1334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1CBC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3BB2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29477">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5、图像操控：支持触摸屏、轨迹球操作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8F5D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4C10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931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2418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0F5BF">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6、长度测量：在图像冻结状态下，支持图像上任意两点之间的长度测量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4B8F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CB9E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CF1C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552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7ACFB">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7、面积和周长测量：在图像冻结状态下，支持图像上任意成像区域的周长和面积测量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354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8B6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F838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77B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749C8">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8、图像标注：在图像冻结状态下，支持在图像上进行箭头和文字标注操作</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4E4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12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B7D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58A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60ED4">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9、画中画：内窥镜超声诊断设备主机支持内镜图像输入，可在同一显示器下同时显示内镜图像及超声动态图像，内镜图像和超声图像显示位置可进行切换</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DB5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EA2F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F9ED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B85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9A54">
            <w:pPr>
              <w:keepNext w:val="0"/>
              <w:keepLines w:val="0"/>
              <w:widowControl/>
              <w:suppressLineNumbers w:val="0"/>
              <w:jc w:val="left"/>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eastAsia" w:ascii="仿宋_GB2312" w:hAnsi="宋体" w:eastAsia="仿宋_GB2312" w:cs="仿宋_GB2312"/>
                <w:b/>
                <w:bCs/>
                <w:i w:val="0"/>
                <w:iCs w:val="0"/>
                <w:color w:val="000000"/>
                <w:kern w:val="0"/>
                <w:sz w:val="18"/>
                <w:szCs w:val="18"/>
                <w:u w:val="none"/>
                <w:lang w:val="en-US" w:eastAsia="zh-CN" w:bidi="ar"/>
              </w:rPr>
              <w:t>10、</w:t>
            </w:r>
            <w:r>
              <w:t>增益可调：系统图像增益可调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6DD2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FA1F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E1E6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0F9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42D6A">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11、</w:t>
            </w:r>
            <w:r>
              <w:t>显示范围可调：系统图像显示范围可调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1D2C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399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6818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213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32B1">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12、</w:t>
            </w:r>
            <w:r>
              <w:t>对比度可调：系统图像对比度</w:t>
            </w:r>
            <w:r>
              <w:rPr>
                <w:rFonts w:hint="eastAsia"/>
                <w:lang w:eastAsia="zh-CN"/>
              </w:rPr>
              <w:t>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C32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72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0663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D4B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814D">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13、</w:t>
            </w:r>
            <w:r>
              <w:t>原始数据存储：可记录和回放采集到的超声原始数据，可在病例回访时进行范围调节、对比度调节、TGC 调节、图像标注、测量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2C8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D7CE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EB1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C4C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633A6">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14、</w:t>
            </w:r>
            <w:r>
              <w:t>数据导出：支持通过USB接口可将患者检查信息（图像、检查报告）导出到外接USB存储器</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592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A82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A5BD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3E1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D5482">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15、</w:t>
            </w:r>
            <w:r>
              <w:t>TGC功能：支持6段TGC明暗调节功能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CE41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17EA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087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9FD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516ED">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16、快速切换探头频率：可快速对探头频率（12MHz与20MHz)进行切换</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7D9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FA6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2711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518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EE99">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17、</w:t>
            </w:r>
            <w:r>
              <w:rPr>
                <w:rFonts w:hint="eastAsia"/>
                <w:lang w:val="en-US" w:eastAsia="zh-CN"/>
              </w:rPr>
              <w:t>探头兼容性：可兼容消化道探头，胆胰管专用探头，小肠专用探头便于临床手术开展</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15DB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0FC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942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EB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6ACEF">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18、</w:t>
            </w:r>
            <w:r>
              <w:rPr>
                <w:lang w:val="en-US"/>
              </w:rPr>
              <w:t>可充电锂离子电池：充满最大待机大于 90 分钟</w:t>
            </w:r>
            <w:r>
              <w:rPr>
                <w:rFonts w:hint="eastAsia"/>
                <w:lang w:val="en-US" w:eastAsia="zh-CN"/>
              </w:rPr>
              <w:t>,便于临床特殊应用场景</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278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A03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3F7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48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FD67">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19、探头性能指标：</w:t>
            </w:r>
          </w:p>
          <w:p w14:paraId="02CC6541">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19.1、频率：12MHz、20MHz或12MHz+20MHz，频率偏差≤±15%；</w:t>
            </w:r>
          </w:p>
          <w:p w14:paraId="4F8EFC55">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19.2、探测深度≥10mm；</w:t>
            </w:r>
          </w:p>
          <w:p w14:paraId="46CC6388">
            <w:pPr>
              <w:keepNext w:val="0"/>
              <w:keepLines w:val="0"/>
              <w:widowControl/>
              <w:suppressLineNumbers w:val="0"/>
              <w:jc w:val="left"/>
              <w:textAlignment w:val="center"/>
              <w:rPr>
                <w:rFonts w:hint="eastAsia"/>
                <w:sz w:val="18"/>
                <w:szCs w:val="18"/>
                <w:lang w:val="en-US" w:eastAsia="zh-CN"/>
              </w:rPr>
            </w:pPr>
            <w:r>
              <w:rPr>
                <w:rFonts w:hint="eastAsia"/>
                <w:sz w:val="18"/>
                <w:szCs w:val="18"/>
                <w:lang w:val="en-US" w:eastAsia="zh-CN"/>
              </w:rPr>
              <w:t>19.3、轴向分辨力≤0. 5mm；</w:t>
            </w:r>
          </w:p>
          <w:p w14:paraId="4D28DA68">
            <w:pPr>
              <w:keepNext w:val="0"/>
              <w:keepLines w:val="0"/>
              <w:widowControl/>
              <w:suppressLineNumbers w:val="0"/>
              <w:jc w:val="left"/>
              <w:textAlignment w:val="center"/>
              <w:rPr>
                <w:rFonts w:hint="default"/>
                <w:sz w:val="18"/>
                <w:szCs w:val="18"/>
                <w:lang w:val="en-US" w:eastAsia="zh-CN"/>
              </w:rPr>
            </w:pPr>
            <w:r>
              <w:rPr>
                <w:rFonts w:hint="eastAsia"/>
                <w:sz w:val="18"/>
                <w:szCs w:val="18"/>
                <w:lang w:val="en-US" w:eastAsia="zh-CN"/>
              </w:rPr>
              <w:t>19.4、工作长度≥2050mm；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852C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857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7B69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3105B275">
      <w:pPr>
        <w:pStyle w:val="7"/>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53A7436A">
      <w:pPr>
        <w:pStyle w:val="7"/>
      </w:pPr>
    </w:p>
    <w:p w14:paraId="21C3A353">
      <w:pPr>
        <w:pStyle w:val="7"/>
      </w:pPr>
    </w:p>
    <w:p w14:paraId="364D8370">
      <w:pPr>
        <w:pStyle w:val="7"/>
        <w:jc w:val="center"/>
        <w:rPr>
          <w:rFonts w:hint="default"/>
          <w:b/>
          <w:bCs/>
          <w:lang w:val="en-US" w:eastAsia="zh-CN"/>
        </w:rPr>
      </w:pPr>
      <w:r>
        <w:rPr>
          <w:rFonts w:hint="eastAsia"/>
          <w:b/>
          <w:bCs/>
          <w:lang w:val="en-US" w:eastAsia="zh-CN"/>
        </w:rPr>
        <w:t>调研参数偏离表3</w:t>
      </w:r>
    </w:p>
    <w:tbl>
      <w:tblPr>
        <w:tblStyle w:val="10"/>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0445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B46ACD7">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5"/>
                <w:rFonts w:hint="eastAsia" w:hAnsi="宋体"/>
                <w:lang w:val="en-US" w:eastAsia="zh-CN" w:bidi="ar"/>
              </w:rPr>
              <w:t xml:space="preserve">设备名称：  超声引导系统   </w:t>
            </w:r>
            <w:r>
              <w:rPr>
                <w:rStyle w:val="15"/>
                <w:rFonts w:hAnsi="宋体"/>
                <w:lang w:val="en-US" w:eastAsia="zh-CN" w:bidi="ar"/>
              </w:rPr>
              <w:t>品牌</w:t>
            </w:r>
            <w:r>
              <w:rPr>
                <w:rStyle w:val="15"/>
                <w:rFonts w:hint="eastAsia" w:hAnsi="宋体"/>
                <w:lang w:val="en-US" w:eastAsia="zh-CN" w:bidi="ar"/>
              </w:rPr>
              <w:t>/生产厂家</w:t>
            </w:r>
            <w:r>
              <w:rPr>
                <w:rStyle w:val="15"/>
                <w:rFonts w:hAnsi="宋体"/>
                <w:lang w:val="en-US" w:eastAsia="zh-CN" w:bidi="ar"/>
              </w:rPr>
              <w:t>：</w:t>
            </w:r>
            <w:r>
              <w:rPr>
                <w:rStyle w:val="15"/>
                <w:rFonts w:hint="eastAsia" w:hAnsi="宋体"/>
                <w:lang w:val="en-US" w:eastAsia="zh-CN" w:bidi="ar"/>
              </w:rPr>
              <w:t xml:space="preserve">             </w:t>
            </w:r>
            <w:r>
              <w:rPr>
                <w:rStyle w:val="15"/>
                <w:rFonts w:hAnsi="宋体"/>
                <w:lang w:val="en-US" w:eastAsia="zh-CN" w:bidi="ar"/>
              </w:rPr>
              <w:t>型号：</w:t>
            </w:r>
          </w:p>
        </w:tc>
      </w:tr>
      <w:tr w14:paraId="6C11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43BBA8DD">
            <w:pPr>
              <w:keepNext w:val="0"/>
              <w:keepLines w:val="0"/>
              <w:widowControl/>
              <w:suppressLineNumbers w:val="0"/>
              <w:jc w:val="left"/>
              <w:textAlignment w:val="center"/>
              <w:rPr>
                <w:rFonts w:hint="default"/>
                <w:lang w:val="en-US" w:eastAsia="zh-CN"/>
              </w:rPr>
            </w:pPr>
            <w:r>
              <w:rPr>
                <w:rFonts w:hint="default"/>
                <w:lang w:val="en-US" w:eastAsia="zh-CN"/>
              </w:rPr>
              <w:t>备注：</w:t>
            </w:r>
          </w:p>
          <w:p w14:paraId="2B2450C9">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38CF5078">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316A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A745D">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5866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A45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ACBE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17500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CD59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BDDD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5C3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264D">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02B92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FFAD">
            <w:pPr>
              <w:keepNext w:val="0"/>
              <w:keepLines w:val="0"/>
              <w:widowControl/>
              <w:suppressLineNumbers w:val="0"/>
              <w:jc w:val="both"/>
              <w:textAlignment w:val="center"/>
              <w:rPr>
                <w:rFonts w:hint="eastAsia" w:ascii="华文仿宋" w:hAnsi="华文仿宋" w:eastAsia="华文仿宋" w:cs="华文仿宋"/>
                <w:b/>
                <w:bCs/>
                <w:i w:val="0"/>
                <w:iCs w:val="0"/>
                <w:color w:val="000000"/>
                <w:kern w:val="0"/>
                <w:sz w:val="18"/>
                <w:szCs w:val="18"/>
                <w:u w:val="none"/>
                <w:lang w:val="en-US" w:eastAsia="zh-CN" w:bidi="ar"/>
              </w:rPr>
            </w:pPr>
            <w:r>
              <w:rPr>
                <w:rFonts w:hint="eastAsia" w:ascii="华文仿宋" w:hAnsi="华文仿宋" w:eastAsia="华文仿宋" w:cs="华文仿宋"/>
                <w:color w:val="222222"/>
                <w:sz w:val="18"/>
                <w:szCs w:val="18"/>
                <w:lang w:val="en-US" w:eastAsia="zh-CN"/>
              </w:rPr>
              <w:t>1、</w:t>
            </w:r>
            <w:r>
              <w:rPr>
                <w:rFonts w:hint="eastAsia" w:ascii="华文仿宋" w:hAnsi="华文仿宋" w:eastAsia="华文仿宋" w:cs="华文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F14A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63D1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26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6DDD1">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18"/>
                <w:szCs w:val="18"/>
                <w:u w:val="none"/>
                <w:lang w:val="en-US" w:eastAsia="zh-CN" w:bidi="ar"/>
              </w:rPr>
            </w:pPr>
            <w:r>
              <w:rPr>
                <w:rFonts w:hint="eastAsia" w:ascii="华文仿宋" w:hAnsi="华文仿宋" w:eastAsia="华文仿宋" w:cs="华文仿宋"/>
                <w:b/>
                <w:bCs/>
                <w:i w:val="0"/>
                <w:iCs w:val="0"/>
                <w:color w:val="000000"/>
                <w:kern w:val="0"/>
                <w:sz w:val="18"/>
                <w:szCs w:val="18"/>
                <w:u w:val="none"/>
                <w:lang w:val="en-US" w:eastAsia="zh-CN" w:bidi="ar"/>
              </w:rPr>
              <w:t>2、</w:t>
            </w:r>
            <w:r>
              <w:rPr>
                <w:rFonts w:hint="eastAsia" w:ascii="华文仿宋" w:hAnsi="华文仿宋" w:eastAsia="华文仿宋" w:cs="华文仿宋"/>
                <w:color w:val="222222"/>
                <w:sz w:val="18"/>
                <w:szCs w:val="18"/>
                <w:lang w:val="en-US" w:eastAsia="zh-CN"/>
              </w:rPr>
              <w:t>报价含</w:t>
            </w:r>
            <w:r>
              <w:rPr>
                <w:rFonts w:hint="eastAsia" w:ascii="华文仿宋" w:hAnsi="华文仿宋" w:eastAsia="华文仿宋" w:cs="华文仿宋"/>
                <w:color w:val="222222"/>
                <w:sz w:val="18"/>
                <w:szCs w:val="18"/>
              </w:rPr>
              <w:t>货物、标准附件、备品备件、</w:t>
            </w:r>
            <w:r>
              <w:rPr>
                <w:rFonts w:hint="eastAsia" w:ascii="华文仿宋" w:hAnsi="华文仿宋" w:eastAsia="华文仿宋" w:cs="华文仿宋"/>
                <w:color w:val="222222"/>
                <w:sz w:val="18"/>
                <w:szCs w:val="18"/>
                <w:lang w:val="en-US" w:eastAsia="zh-CN"/>
              </w:rPr>
              <w:t>维护保养包、</w:t>
            </w:r>
            <w:r>
              <w:rPr>
                <w:rFonts w:hint="eastAsia" w:ascii="华文仿宋" w:hAnsi="华文仿宋" w:eastAsia="华文仿宋" w:cs="华文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FBFF4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588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763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5DD1">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华文仿宋" w:hAnsi="华文仿宋" w:eastAsia="华文仿宋" w:cs="华文仿宋"/>
                <w:b/>
                <w:bCs/>
                <w:i w:val="0"/>
                <w:iCs w:val="0"/>
                <w:color w:val="000000"/>
                <w:kern w:val="0"/>
                <w:sz w:val="18"/>
                <w:szCs w:val="18"/>
                <w:u w:val="none"/>
                <w:lang w:val="en-US" w:eastAsia="zh-CN" w:bidi="ar"/>
              </w:rPr>
            </w:pPr>
            <w:r>
              <w:rPr>
                <w:rFonts w:hint="eastAsia" w:ascii="华文仿宋" w:hAnsi="华文仿宋" w:eastAsia="华文仿宋" w:cs="华文仿宋"/>
                <w:color w:val="222222"/>
                <w:sz w:val="18"/>
                <w:szCs w:val="18"/>
                <w:lang w:val="en-US" w:eastAsia="zh-CN"/>
              </w:rPr>
              <w:t>3、</w:t>
            </w:r>
            <w:r>
              <w:rPr>
                <w:rFonts w:hint="eastAsia" w:ascii="华文仿宋" w:hAnsi="华文仿宋" w:eastAsia="华文仿宋" w:cs="华文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2A580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4C84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2AB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B411">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华文仿宋" w:hAnsi="华文仿宋" w:eastAsia="华文仿宋" w:cs="华文仿宋"/>
                <w:b/>
                <w:bCs/>
                <w:i w:val="0"/>
                <w:iCs w:val="0"/>
                <w:color w:val="000000"/>
                <w:kern w:val="0"/>
                <w:sz w:val="18"/>
                <w:szCs w:val="18"/>
                <w:u w:val="none"/>
                <w:lang w:val="en-US" w:eastAsia="zh-CN" w:bidi="ar"/>
              </w:rPr>
            </w:pPr>
            <w:r>
              <w:rPr>
                <w:rFonts w:hint="eastAsia" w:ascii="华文仿宋" w:hAnsi="华文仿宋" w:eastAsia="华文仿宋" w:cs="华文仿宋"/>
                <w:color w:val="222222"/>
                <w:sz w:val="18"/>
                <w:szCs w:val="18"/>
                <w:lang w:val="en-US" w:eastAsia="zh-CN"/>
              </w:rPr>
              <w:t>4、</w:t>
            </w:r>
            <w:r>
              <w:rPr>
                <w:rFonts w:hint="eastAsia" w:ascii="华文仿宋" w:hAnsi="华文仿宋" w:eastAsia="华文仿宋" w:cs="华文仿宋"/>
                <w:color w:val="222222"/>
                <w:sz w:val="18"/>
                <w:szCs w:val="18"/>
              </w:rPr>
              <w:t>质保期：</w:t>
            </w:r>
            <w:r>
              <w:rPr>
                <w:rFonts w:hint="eastAsia" w:ascii="华文仿宋" w:hAnsi="华文仿宋" w:eastAsia="华文仿宋" w:cs="华文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611EE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3A6C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C39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F50B">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华文仿宋" w:hAnsi="华文仿宋" w:eastAsia="华文仿宋" w:cs="华文仿宋"/>
                <w:color w:val="222222"/>
                <w:sz w:val="18"/>
                <w:szCs w:val="18"/>
              </w:rPr>
            </w:pPr>
            <w:r>
              <w:rPr>
                <w:rFonts w:hint="eastAsia" w:ascii="华文仿宋" w:hAnsi="华文仿宋" w:eastAsia="华文仿宋" w:cs="华文仿宋"/>
                <w:color w:val="222222"/>
                <w:sz w:val="18"/>
                <w:szCs w:val="18"/>
                <w:lang w:val="en-US" w:eastAsia="zh-CN"/>
              </w:rPr>
              <w:t>5、质保标准：提供原厂（制造商）售后服务。售后服务机构应为所投产品原厂（制造商）或原厂（制造商）委托或官方的售后服务代理商。</w:t>
            </w:r>
          </w:p>
          <w:p w14:paraId="6E2AA4B6">
            <w:pPr>
              <w:keepNext w:val="0"/>
              <w:keepLines w:val="0"/>
              <w:widowControl/>
              <w:suppressLineNumbers w:val="0"/>
              <w:jc w:val="center"/>
              <w:textAlignment w:val="center"/>
              <w:rPr>
                <w:rFonts w:hint="eastAsia" w:ascii="华文仿宋" w:hAnsi="华文仿宋" w:eastAsia="华文仿宋" w:cs="华文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D3D9B1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C2FD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586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DB8C">
            <w:pPr>
              <w:keepNext w:val="0"/>
              <w:keepLines w:val="0"/>
              <w:widowControl/>
              <w:suppressLineNumbers w:val="0"/>
              <w:jc w:val="left"/>
              <w:textAlignment w:val="center"/>
              <w:rPr>
                <w:rFonts w:hint="eastAsia" w:ascii="华文仿宋" w:hAnsi="华文仿宋" w:eastAsia="华文仿宋" w:cs="华文仿宋"/>
                <w:b/>
                <w:bCs/>
                <w:i w:val="0"/>
                <w:iCs w:val="0"/>
                <w:color w:val="000000"/>
                <w:kern w:val="0"/>
                <w:sz w:val="18"/>
                <w:szCs w:val="18"/>
                <w:u w:val="none"/>
                <w:lang w:val="en-US" w:eastAsia="zh-CN" w:bidi="ar"/>
              </w:rPr>
            </w:pPr>
            <w:r>
              <w:rPr>
                <w:rFonts w:hint="eastAsia" w:ascii="华文仿宋" w:hAnsi="华文仿宋" w:eastAsia="华文仿宋" w:cs="华文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A5010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24A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1683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F8A9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1A48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ABB2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00B3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155C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5276">
            <w:pPr>
              <w:pStyle w:val="2"/>
              <w:numPr>
                <w:ilvl w:val="1"/>
                <w:numId w:val="0"/>
              </w:numPr>
              <w:snapToGrid w:val="0"/>
              <w:spacing w:line="360" w:lineRule="auto"/>
              <w:ind w:left="0" w:leftChars="0" w:firstLine="0" w:firstLineChars="0"/>
              <w:jc w:val="both"/>
              <w:rPr>
                <w:rFonts w:hint="default"/>
                <w:lang w:val="en-US" w:eastAsia="zh-CN"/>
              </w:rPr>
            </w:pPr>
            <w:r>
              <w:rPr>
                <w:rFonts w:hint="eastAsia" w:ascii="仿宋" w:hAnsi="仿宋" w:eastAsia="仿宋" w:cs="仿宋"/>
                <w:b w:val="0"/>
                <w:bCs w:val="0"/>
                <w:sz w:val="18"/>
                <w:szCs w:val="18"/>
                <w:lang w:val="en-US" w:eastAsia="zh-CN"/>
              </w:rPr>
              <w:t>1、基本配置：彩色触控屏主机1个，高频线阵探头1个，腹部凸阵探头1个，电池1组等</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9331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9D15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4299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081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69C0">
            <w:pPr>
              <w:pStyle w:val="2"/>
              <w:numPr>
                <w:ilvl w:val="1"/>
                <w:numId w:val="0"/>
              </w:numPr>
              <w:snapToGrid w:val="0"/>
              <w:spacing w:line="360" w:lineRule="auto"/>
              <w:ind w:left="0" w:leftChars="0" w:firstLine="0" w:firstLineChars="0"/>
              <w:jc w:val="left"/>
              <w:rPr>
                <w:rFonts w:hint="default"/>
                <w:sz w:val="18"/>
                <w:szCs w:val="18"/>
                <w:lang w:val="en-US" w:eastAsia="zh-CN"/>
              </w:rPr>
            </w:pPr>
            <w:r>
              <w:rPr>
                <w:rFonts w:hint="eastAsia" w:ascii="仿宋" w:hAnsi="仿宋" w:eastAsia="仿宋" w:cs="仿宋"/>
                <w:b w:val="0"/>
                <w:bCs w:val="0"/>
                <w:sz w:val="18"/>
                <w:szCs w:val="18"/>
                <w:lang w:val="en-US" w:eastAsia="zh-CN"/>
              </w:rPr>
              <w:t>2、</w:t>
            </w:r>
            <w:r>
              <w:rPr>
                <w:rFonts w:hint="eastAsia" w:ascii="仿宋" w:hAnsi="仿宋" w:eastAsia="仿宋" w:cs="仿宋"/>
                <w:b w:val="0"/>
                <w:bCs w:val="0"/>
                <w:color w:val="000000"/>
                <w:sz w:val="18"/>
                <w:szCs w:val="18"/>
                <w:highlight w:val="none"/>
                <w:lang w:val="en-US" w:eastAsia="zh-CN"/>
              </w:rPr>
              <w:t>触控显示屏</w:t>
            </w:r>
            <w:r>
              <w:rPr>
                <w:rFonts w:hint="eastAsia" w:ascii="仿宋" w:hAnsi="仿宋" w:eastAsia="仿宋" w:cs="仿宋"/>
                <w:b w:val="0"/>
                <w:bCs w:val="0"/>
                <w:color w:val="000000"/>
                <w:sz w:val="18"/>
                <w:szCs w:val="18"/>
                <w:highlight w:val="none"/>
              </w:rPr>
              <w:t>≥15</w:t>
            </w:r>
            <w:r>
              <w:rPr>
                <w:rFonts w:hint="eastAsia" w:ascii="仿宋" w:hAnsi="仿宋" w:eastAsia="仿宋" w:cs="仿宋"/>
                <w:b w:val="0"/>
                <w:bCs w:val="0"/>
                <w:color w:val="000000"/>
                <w:sz w:val="18"/>
                <w:szCs w:val="18"/>
                <w:highlight w:val="none"/>
                <w:lang w:val="en-US" w:eastAsia="zh-CN"/>
              </w:rPr>
              <w:t>英</w:t>
            </w:r>
            <w:r>
              <w:rPr>
                <w:rFonts w:hint="eastAsia" w:ascii="仿宋" w:hAnsi="仿宋" w:eastAsia="仿宋" w:cs="仿宋"/>
                <w:b w:val="0"/>
                <w:bCs w:val="0"/>
                <w:color w:val="000000"/>
                <w:sz w:val="18"/>
                <w:szCs w:val="18"/>
                <w:highlight w:val="none"/>
              </w:rPr>
              <w:t>寸</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6BD0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E253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CB3F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C1F3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9F4C5">
            <w:pPr>
              <w:pStyle w:val="19"/>
              <w:numPr>
                <w:ilvl w:val="0"/>
                <w:numId w:val="0"/>
              </w:numPr>
              <w:bidi w:val="0"/>
              <w:spacing w:line="440" w:lineRule="exact"/>
              <w:ind w:left="0" w:leftChars="0" w:firstLine="0" w:firstLineChars="0"/>
              <w:rPr>
                <w:rFonts w:hint="default"/>
                <w:lang w:val="en-US" w:eastAsia="zh-CN"/>
              </w:rPr>
            </w:pPr>
            <w:r>
              <w:rPr>
                <w:rFonts w:hint="eastAsia" w:ascii="仿宋" w:hAnsi="仿宋" w:eastAsia="仿宋" w:cs="仿宋"/>
                <w:sz w:val="18"/>
                <w:szCs w:val="18"/>
                <w:lang w:val="en-US" w:eastAsia="zh-CN"/>
              </w:rPr>
              <w:t>3、通用</w:t>
            </w:r>
            <w:r>
              <w:rPr>
                <w:rFonts w:hint="eastAsia" w:ascii="仿宋" w:hAnsi="仿宋" w:eastAsia="仿宋" w:cs="仿宋"/>
                <w:color w:val="000000" w:themeColor="text1"/>
                <w:sz w:val="18"/>
                <w:szCs w:val="18"/>
                <w:highlight w:val="none"/>
                <w:lang w:val="en-US" w:eastAsia="zh-CN"/>
                <w14:textFill>
                  <w14:solidFill>
                    <w14:schemeClr w14:val="tx1"/>
                  </w14:solidFill>
                </w14:textFill>
              </w:rPr>
              <w:t>探头接口：≥2个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E267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5845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732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050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2BA0">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4、便携设计，可以悬挂台车之上</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1ABD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8AF7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9B8B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A82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5E8AC">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5、</w:t>
            </w:r>
            <w:r>
              <w:rPr>
                <w:rFonts w:hint="eastAsia" w:ascii="仿宋" w:hAnsi="仿宋" w:eastAsia="仿宋" w:cs="仿宋"/>
                <w:sz w:val="18"/>
                <w:szCs w:val="18"/>
              </w:rPr>
              <w:t>内置锂电池供电，连续工作时间：≥1.0h</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38DC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901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7487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897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6EC7A">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6、高频线阵探头1个，频率7.5MHz，≥128阵元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6C9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47A7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FFB5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AA0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D4DD">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7、凸阵腹部探头1个，频率3.5MHz，≥128阵元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7E3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F777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8845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4A2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8CE4">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8、具备穿刺引导功能：穿刺角度、穿刺位置可视可调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B1A5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0971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37EB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5D8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94ED">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9、</w:t>
            </w:r>
            <w:r>
              <w:rPr>
                <w:rFonts w:hint="eastAsia" w:ascii="仿宋" w:hAnsi="仿宋" w:eastAsia="仿宋" w:cs="仿宋"/>
                <w:sz w:val="18"/>
                <w:szCs w:val="18"/>
              </w:rPr>
              <w:t>二维灰阶成像单元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E1A2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03AB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F65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56F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79C14">
            <w:pPr>
              <w:pStyle w:val="19"/>
              <w:numPr>
                <w:ilvl w:val="0"/>
                <w:numId w:val="0"/>
              </w:numPr>
              <w:spacing w:line="440" w:lineRule="exact"/>
              <w:ind w:left="0" w:leftChars="0" w:firstLine="0" w:firstLineChars="0"/>
              <w:rPr>
                <w:rFonts w:hint="default" w:ascii="仿宋_GB2312" w:hAnsi="宋体" w:eastAsia="仿宋_GB2312" w:cs="仿宋_GB2312"/>
                <w:b/>
                <w:bCs/>
                <w:i w:val="0"/>
                <w:iCs w:val="0"/>
                <w:color w:val="000000"/>
                <w:kern w:val="0"/>
                <w:sz w:val="18"/>
                <w:szCs w:val="18"/>
                <w:u w:val="none"/>
                <w:lang w:val="en-US" w:eastAsia="zh-CN" w:bidi="ar"/>
              </w:rPr>
            </w:pPr>
            <w:r>
              <w:rPr>
                <w:rFonts w:hint="eastAsia" w:ascii="仿宋" w:hAnsi="仿宋" w:eastAsia="仿宋" w:cs="仿宋"/>
                <w:color w:val="000000"/>
                <w:sz w:val="18"/>
                <w:szCs w:val="18"/>
                <w:lang w:val="en-US" w:eastAsia="zh-CN"/>
              </w:rPr>
              <w:t>9.1</w:t>
            </w:r>
            <w:r>
              <w:rPr>
                <w:rFonts w:hint="eastAsia" w:ascii="仿宋" w:hAnsi="仿宋" w:eastAsia="仿宋" w:cs="仿宋"/>
                <w:color w:val="000000"/>
                <w:sz w:val="18"/>
                <w:szCs w:val="18"/>
              </w:rPr>
              <w:t>增益：近场、中场、远场独立调节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7E17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64E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0F64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CD2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A3F0E">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9.2发射逐点聚焦技术（全域聚焦）：无焦点位置显示、无需手动调节焦点</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FDE7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C0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7558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EA2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EDA07">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w:t>
            </w:r>
            <w:r>
              <w:rPr>
                <w:rFonts w:hint="eastAsia" w:ascii="仿宋" w:hAnsi="仿宋" w:eastAsia="仿宋" w:cs="仿宋"/>
                <w:sz w:val="18"/>
                <w:szCs w:val="18"/>
              </w:rPr>
              <w:t>彩色多普勒</w:t>
            </w:r>
            <w:r>
              <w:rPr>
                <w:rFonts w:hint="eastAsia" w:ascii="仿宋" w:hAnsi="仿宋" w:eastAsia="仿宋" w:cs="仿宋"/>
                <w:sz w:val="18"/>
                <w:szCs w:val="18"/>
                <w:lang w:val="en-US" w:eastAsia="zh-CN"/>
              </w:rPr>
              <w:t>和频谱多普勒</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EE3C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509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85FA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543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9C14E">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color w:val="000000"/>
                <w:sz w:val="18"/>
                <w:szCs w:val="18"/>
                <w:lang w:val="en-US" w:eastAsia="zh-CN"/>
              </w:rPr>
              <w:t>10.1</w:t>
            </w:r>
            <w:r>
              <w:rPr>
                <w:rFonts w:hint="eastAsia" w:ascii="仿宋" w:hAnsi="仿宋" w:eastAsia="仿宋" w:cs="仿宋"/>
                <w:color w:val="000000"/>
                <w:sz w:val="18"/>
                <w:szCs w:val="18"/>
              </w:rPr>
              <w:t>取样框大小、位置可调，支持B／Color宽度一致</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08D5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155E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6336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87A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97CD">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10.2</w:t>
            </w:r>
            <w:r>
              <w:rPr>
                <w:rFonts w:hint="eastAsia" w:ascii="仿宋" w:hAnsi="仿宋" w:eastAsia="仿宋" w:cs="仿宋"/>
                <w:color w:val="000000"/>
                <w:sz w:val="18"/>
                <w:szCs w:val="18"/>
                <w:lang w:val="en-US" w:eastAsia="zh-CN"/>
              </w:rPr>
              <w:t>取样</w:t>
            </w:r>
            <w:r>
              <w:rPr>
                <w:rFonts w:hint="eastAsia" w:ascii="仿宋" w:hAnsi="仿宋" w:eastAsia="仿宋" w:cs="仿宋"/>
                <w:kern w:val="2"/>
                <w:sz w:val="18"/>
                <w:szCs w:val="18"/>
                <w:lang w:val="en-US" w:eastAsia="zh-CN" w:bidi="ar"/>
              </w:rPr>
              <w:t>容积：0.5-20mm范围40级可调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6B18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2502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97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E17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6FC8">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10.3彩色增益：21 dB ～45dB</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CADC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FDA9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96D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447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CF29">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10.4支持同步更新和频谱反转</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2FB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628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CB1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764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C95A9">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10.5脉冲频率：0.5-7.5kHz  24级可调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4ACA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40C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80EA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DD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0B1D8">
            <w:pPr>
              <w:pStyle w:val="19"/>
              <w:numPr>
                <w:ilvl w:val="0"/>
                <w:numId w:val="0"/>
              </w:numPr>
              <w:spacing w:line="440" w:lineRule="exact"/>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10.6壁滤波：凸阵: 15-500Hz可调；线阵：40-1500Hz可调</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1F5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147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9935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2D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27AD6">
            <w:pPr>
              <w:pStyle w:val="2"/>
              <w:numPr>
                <w:ilvl w:val="1"/>
                <w:numId w:val="0"/>
              </w:numPr>
              <w:ind w:left="0" w:leftChars="0" w:firstLine="0" w:firstLineChars="0"/>
              <w:rPr>
                <w:rFonts w:hint="default"/>
                <w:sz w:val="18"/>
                <w:szCs w:val="18"/>
                <w:lang w:val="en-US" w:eastAsia="zh-CN"/>
              </w:rPr>
            </w:pPr>
            <w:r>
              <w:rPr>
                <w:rFonts w:hint="eastAsia" w:ascii="仿宋" w:hAnsi="仿宋" w:eastAsia="仿宋" w:cs="仿宋"/>
                <w:sz w:val="18"/>
                <w:szCs w:val="18"/>
                <w:lang w:val="en-US" w:eastAsia="zh-CN"/>
              </w:rPr>
              <w:t>11</w:t>
            </w:r>
            <w:r>
              <w:rPr>
                <w:rFonts w:hint="eastAsia" w:ascii="仿宋" w:hAnsi="仿宋" w:eastAsia="仿宋" w:cs="仿宋"/>
                <w:sz w:val="18"/>
                <w:szCs w:val="18"/>
              </w:rPr>
              <w:t>测量和分析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F50B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047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BDBCE">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B8C6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BC3CA">
            <w:pPr>
              <w:pStyle w:val="19"/>
              <w:keepNext w:val="0"/>
              <w:keepLines w:val="0"/>
              <w:widowControl/>
              <w:numPr>
                <w:ilvl w:val="0"/>
                <w:numId w:val="0"/>
              </w:numPr>
              <w:suppressLineNumbers w:val="0"/>
              <w:spacing w:line="440" w:lineRule="exact"/>
              <w:ind w:left="0" w:leftChars="0" w:firstLine="0" w:firstLineChars="0"/>
              <w:jc w:val="left"/>
              <w:textAlignment w:val="center"/>
              <w:rPr>
                <w:rFonts w:hint="default"/>
                <w:sz w:val="18"/>
                <w:szCs w:val="18"/>
                <w:lang w:val="en-US" w:eastAsia="zh-CN"/>
              </w:rPr>
            </w:pPr>
            <w:r>
              <w:rPr>
                <w:rFonts w:hint="eastAsia" w:ascii="仿宋" w:hAnsi="仿宋" w:eastAsia="仿宋" w:cs="仿宋"/>
                <w:color w:val="000000"/>
                <w:sz w:val="18"/>
                <w:szCs w:val="18"/>
                <w:lang w:val="en-US" w:eastAsia="zh-CN"/>
              </w:rPr>
              <w:t>11.1</w:t>
            </w:r>
            <w:r>
              <w:rPr>
                <w:rFonts w:hint="eastAsia" w:ascii="仿宋" w:hAnsi="仿宋" w:eastAsia="仿宋" w:cs="仿宋"/>
                <w:color w:val="000000"/>
                <w:sz w:val="18"/>
                <w:szCs w:val="18"/>
              </w:rPr>
              <w:t>常规测量（距离测量、椭圆及描迹测量面积周长、体积测量）</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E5A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81A4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FC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57F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0C0C">
            <w:pPr>
              <w:pStyle w:val="19"/>
              <w:keepNext w:val="0"/>
              <w:keepLines w:val="0"/>
              <w:widowControl/>
              <w:numPr>
                <w:ilvl w:val="0"/>
                <w:numId w:val="0"/>
              </w:numPr>
              <w:suppressLineNumbers w:val="0"/>
              <w:spacing w:line="440" w:lineRule="exact"/>
              <w:ind w:left="0" w:leftChars="0" w:firstLine="0" w:firstLineChars="0"/>
              <w:jc w:val="left"/>
              <w:textAlignment w:val="center"/>
              <w:rPr>
                <w:rFonts w:hint="default"/>
                <w:sz w:val="18"/>
                <w:szCs w:val="18"/>
                <w:lang w:val="en-US" w:eastAsia="zh-CN"/>
              </w:rPr>
            </w:pPr>
            <w:r>
              <w:rPr>
                <w:rFonts w:hint="eastAsia" w:ascii="仿宋" w:hAnsi="仿宋" w:eastAsia="仿宋" w:cs="仿宋"/>
                <w:color w:val="000000"/>
                <w:sz w:val="18"/>
                <w:szCs w:val="18"/>
                <w:lang w:val="en-US" w:eastAsia="zh-CN"/>
              </w:rPr>
              <w:t>11.2</w:t>
            </w:r>
            <w:r>
              <w:rPr>
                <w:rFonts w:hint="eastAsia" w:ascii="仿宋" w:hAnsi="仿宋" w:eastAsia="仿宋" w:cs="仿宋"/>
                <w:color w:val="000000"/>
                <w:sz w:val="18"/>
                <w:szCs w:val="18"/>
              </w:rPr>
              <w:t>外周血管专用测量及分析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A1F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7C7C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D56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C3A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EC418">
            <w:pPr>
              <w:pStyle w:val="19"/>
              <w:keepNext w:val="0"/>
              <w:keepLines w:val="0"/>
              <w:widowControl/>
              <w:numPr>
                <w:ilvl w:val="0"/>
                <w:numId w:val="0"/>
              </w:numPr>
              <w:suppressLineNumbers w:val="0"/>
              <w:spacing w:line="440" w:lineRule="exact"/>
              <w:ind w:left="0" w:leftChars="0" w:firstLine="0" w:firstLineChars="0"/>
              <w:jc w:val="left"/>
              <w:textAlignment w:val="center"/>
              <w:rPr>
                <w:rFonts w:hint="default"/>
                <w:sz w:val="18"/>
                <w:szCs w:val="18"/>
                <w:lang w:val="en-US" w:eastAsia="zh-CN"/>
              </w:rPr>
            </w:pPr>
            <w:r>
              <w:rPr>
                <w:rFonts w:hint="eastAsia" w:ascii="仿宋" w:hAnsi="仿宋" w:eastAsia="仿宋" w:cs="仿宋"/>
                <w:color w:val="000000"/>
                <w:sz w:val="18"/>
                <w:szCs w:val="18"/>
                <w:lang w:val="en-US" w:eastAsia="zh-CN"/>
              </w:rPr>
              <w:t>11.3</w:t>
            </w:r>
            <w:r>
              <w:rPr>
                <w:rFonts w:hint="eastAsia" w:ascii="仿宋" w:hAnsi="仿宋" w:eastAsia="仿宋" w:cs="仿宋"/>
                <w:color w:val="000000"/>
                <w:sz w:val="18"/>
                <w:szCs w:val="18"/>
              </w:rPr>
              <w:t>多普勒测量及分析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0236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7AA4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07F1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4F3C4CBA">
      <w:pPr>
        <w:pStyle w:val="7"/>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1E6E1B69">
      <w:pPr>
        <w:pStyle w:val="7"/>
      </w:pPr>
    </w:p>
    <w:p w14:paraId="257BF368">
      <w:pPr>
        <w:pStyle w:val="7"/>
      </w:pPr>
    </w:p>
    <w:p w14:paraId="419D8613">
      <w:r>
        <w:br w:type="page"/>
      </w:r>
    </w:p>
    <w:p w14:paraId="30BCE5AF">
      <w:pPr>
        <w:pStyle w:val="7"/>
        <w:jc w:val="center"/>
        <w:rPr>
          <w:rFonts w:hint="default"/>
          <w:b/>
          <w:bCs/>
          <w:lang w:val="en-US" w:eastAsia="zh-CN"/>
        </w:rPr>
      </w:pPr>
      <w:r>
        <w:rPr>
          <w:rFonts w:hint="eastAsia"/>
          <w:b/>
          <w:bCs/>
          <w:lang w:val="en-US" w:eastAsia="zh-CN"/>
        </w:rPr>
        <w:t>调研参数偏离表4</w:t>
      </w:r>
    </w:p>
    <w:tbl>
      <w:tblPr>
        <w:tblStyle w:val="10"/>
        <w:tblW w:w="102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1"/>
        <w:gridCol w:w="1632"/>
        <w:gridCol w:w="2655"/>
        <w:gridCol w:w="1546"/>
      </w:tblGrid>
      <w:tr w14:paraId="12FF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4B51F48">
            <w:pPr>
              <w:keepNext w:val="0"/>
              <w:keepLines w:val="0"/>
              <w:widowControl/>
              <w:suppressLineNumbers w:val="0"/>
              <w:jc w:val="left"/>
              <w:textAlignment w:val="center"/>
              <w:rPr>
                <w:rFonts w:hint="default" w:ascii="仿宋_GB2312" w:hAnsi="宋体" w:eastAsia="仿宋_GB2312" w:cs="仿宋_GB2312"/>
                <w:b/>
                <w:bCs/>
                <w:i w:val="0"/>
                <w:iCs w:val="0"/>
                <w:color w:val="000000"/>
                <w:sz w:val="24"/>
                <w:szCs w:val="24"/>
                <w:u w:val="none"/>
                <w:lang w:val="en-US"/>
              </w:rPr>
            </w:pPr>
            <w:r>
              <w:rPr>
                <w:rStyle w:val="15"/>
                <w:rFonts w:hint="eastAsia" w:hAnsi="宋体"/>
                <w:lang w:val="en-US" w:eastAsia="zh-CN" w:bidi="ar"/>
              </w:rPr>
              <w:t xml:space="preserve">设备名称：电动病床   </w:t>
            </w:r>
            <w:r>
              <w:rPr>
                <w:rStyle w:val="15"/>
                <w:rFonts w:hAnsi="宋体"/>
                <w:lang w:val="en-US" w:eastAsia="zh-CN" w:bidi="ar"/>
              </w:rPr>
              <w:t>品牌</w:t>
            </w:r>
            <w:r>
              <w:rPr>
                <w:rStyle w:val="15"/>
                <w:rFonts w:hint="eastAsia" w:hAnsi="宋体"/>
                <w:lang w:val="en-US" w:eastAsia="zh-CN" w:bidi="ar"/>
              </w:rPr>
              <w:t>/生产厂家</w:t>
            </w:r>
            <w:r>
              <w:rPr>
                <w:rStyle w:val="15"/>
                <w:rFonts w:hAnsi="宋体"/>
                <w:lang w:val="en-US" w:eastAsia="zh-CN" w:bidi="ar"/>
              </w:rPr>
              <w:t>：</w:t>
            </w:r>
            <w:r>
              <w:rPr>
                <w:rStyle w:val="15"/>
                <w:rFonts w:hint="eastAsia" w:hAnsi="宋体"/>
                <w:lang w:val="en-US" w:eastAsia="zh-CN" w:bidi="ar"/>
              </w:rPr>
              <w:t xml:space="preserve">             </w:t>
            </w:r>
            <w:r>
              <w:rPr>
                <w:rStyle w:val="15"/>
                <w:rFonts w:hAnsi="宋体"/>
                <w:lang w:val="en-US" w:eastAsia="zh-CN" w:bidi="ar"/>
              </w:rPr>
              <w:t>型号：</w:t>
            </w:r>
          </w:p>
        </w:tc>
      </w:tr>
      <w:tr w14:paraId="12C9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028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4438C90">
            <w:pPr>
              <w:keepNext w:val="0"/>
              <w:keepLines w:val="0"/>
              <w:widowControl/>
              <w:suppressLineNumbers w:val="0"/>
              <w:jc w:val="left"/>
              <w:textAlignment w:val="center"/>
              <w:rPr>
                <w:rFonts w:hint="default"/>
                <w:lang w:val="en-US" w:eastAsia="zh-CN"/>
              </w:rPr>
            </w:pPr>
            <w:r>
              <w:rPr>
                <w:rFonts w:hint="default"/>
                <w:lang w:val="en-US" w:eastAsia="zh-CN"/>
              </w:rPr>
              <w:t>备注：</w:t>
            </w:r>
          </w:p>
          <w:p w14:paraId="76AE5C09">
            <w:pPr>
              <w:keepNext w:val="0"/>
              <w:keepLines w:val="0"/>
              <w:widowControl/>
              <w:suppressLineNumbers w:val="0"/>
              <w:jc w:val="left"/>
              <w:textAlignment w:val="center"/>
              <w:rPr>
                <w:rFonts w:hint="default"/>
                <w:lang w:val="en-US" w:eastAsia="zh-CN"/>
              </w:rPr>
            </w:pPr>
            <w:r>
              <w:rPr>
                <w:rFonts w:hint="default"/>
                <w:lang w:val="en-US" w:eastAsia="zh-CN"/>
              </w:rPr>
              <w:t>1、</w:t>
            </w:r>
            <w:r>
              <w:rPr>
                <w:rFonts w:hint="eastAsia"/>
                <w:lang w:val="en-US" w:eastAsia="zh-CN"/>
              </w:rPr>
              <w:t>本调研</w:t>
            </w:r>
            <w:r>
              <w:rPr>
                <w:rFonts w:hint="default"/>
                <w:lang w:val="en-US" w:eastAsia="zh-CN"/>
              </w:rPr>
              <w:t>所述的设备功能</w:t>
            </w:r>
            <w:r>
              <w:rPr>
                <w:rFonts w:hint="eastAsia"/>
                <w:lang w:val="en-US" w:eastAsia="zh-CN"/>
              </w:rPr>
              <w:t>和技术</w:t>
            </w:r>
            <w:r>
              <w:rPr>
                <w:rFonts w:hint="default"/>
                <w:lang w:val="en-US" w:eastAsia="zh-CN"/>
              </w:rPr>
              <w:t>需求/配置无任何针对性、倾向性和排他性，因市场了解的局限性，可能存在某些不足，仅作为我院医疗设备市场调研参考所用。</w:t>
            </w:r>
          </w:p>
          <w:p w14:paraId="60029047">
            <w:pPr>
              <w:keepNext w:val="0"/>
              <w:keepLines w:val="0"/>
              <w:widowControl/>
              <w:suppressLineNumbers w:val="0"/>
              <w:jc w:val="left"/>
              <w:textAlignment w:val="center"/>
              <w:rPr>
                <w:rFonts w:hint="default"/>
                <w:lang w:val="en-US"/>
              </w:rPr>
            </w:pPr>
            <w:r>
              <w:rPr>
                <w:rFonts w:hint="eastAsia"/>
                <w:lang w:val="en-US" w:eastAsia="zh-CN"/>
              </w:rPr>
              <w:t>2、设备</w:t>
            </w:r>
            <w:r>
              <w:rPr>
                <w:rFonts w:hint="default"/>
                <w:lang w:val="en-US" w:eastAsia="zh-CN"/>
              </w:rPr>
              <w:t>名称、品牌及型号等必须与技术参数市场调研报名表中保持一致</w:t>
            </w:r>
            <w:r>
              <w:rPr>
                <w:rFonts w:hint="eastAsia"/>
                <w:lang w:val="en-US" w:eastAsia="zh-CN"/>
              </w:rPr>
              <w:t>。</w:t>
            </w:r>
            <w:r>
              <w:rPr>
                <w:rFonts w:hint="default"/>
                <w:lang w:val="en-US" w:eastAsia="zh-CN"/>
              </w:rPr>
              <w:br w:type="textWrapping"/>
            </w:r>
            <w:r>
              <w:rPr>
                <w:rFonts w:hint="eastAsia"/>
                <w:lang w:val="en-US" w:eastAsia="zh-CN"/>
              </w:rPr>
              <w:t>3</w:t>
            </w:r>
            <w:r>
              <w:rPr>
                <w:rFonts w:hint="default"/>
                <w:lang w:val="en-US" w:eastAsia="zh-CN"/>
              </w:rPr>
              <w:t>、</w:t>
            </w:r>
            <w:r>
              <w:rPr>
                <w:rFonts w:hint="eastAsia"/>
                <w:lang w:val="en-US" w:eastAsia="zh-CN"/>
              </w:rPr>
              <w:t>推荐产品中有此设备的务必填写此表，</w:t>
            </w:r>
            <w:r>
              <w:rPr>
                <w:rFonts w:hint="default"/>
                <w:lang w:val="en-US" w:eastAsia="zh-CN"/>
              </w:rPr>
              <w:t>以下内容逐一填写</w:t>
            </w:r>
            <w:r>
              <w:rPr>
                <w:rFonts w:hint="eastAsia"/>
                <w:color w:val="FF0000"/>
                <w:lang w:val="en-US" w:eastAsia="zh-CN"/>
              </w:rPr>
              <w:t>“</w:t>
            </w:r>
            <w:r>
              <w:rPr>
                <w:rFonts w:hint="default" w:ascii="仿宋_GB2312" w:hAnsi="宋体" w:eastAsia="仿宋_GB2312" w:cs="仿宋_GB2312"/>
                <w:b/>
                <w:bCs/>
                <w:i w:val="0"/>
                <w:iCs w:val="0"/>
                <w:color w:val="FF0000"/>
                <w:kern w:val="0"/>
                <w:sz w:val="21"/>
                <w:szCs w:val="21"/>
                <w:u w:val="none"/>
                <w:lang w:val="en-US" w:eastAsia="zh-CN" w:bidi="ar"/>
              </w:rPr>
              <w:t>符合情况</w:t>
            </w:r>
            <w:r>
              <w:rPr>
                <w:rFonts w:hint="eastAsia" w:ascii="仿宋_GB2312" w:hAnsi="宋体" w:eastAsia="仿宋_GB2312" w:cs="仿宋_GB2312"/>
                <w:b/>
                <w:bCs/>
                <w:i w:val="0"/>
                <w:iCs w:val="0"/>
                <w:color w:val="FF0000"/>
                <w:kern w:val="0"/>
                <w:sz w:val="21"/>
                <w:szCs w:val="21"/>
                <w:u w:val="none"/>
                <w:lang w:val="en-US" w:eastAsia="zh-CN" w:bidi="ar"/>
              </w:rPr>
              <w:t>”、以及推荐产品对应“</w:t>
            </w:r>
            <w:r>
              <w:rPr>
                <w:rFonts w:hint="default" w:ascii="仿宋_GB2312" w:hAnsi="宋体" w:eastAsia="仿宋_GB2312" w:cs="仿宋_GB2312"/>
                <w:b/>
                <w:bCs/>
                <w:i w:val="0"/>
                <w:iCs w:val="0"/>
                <w:color w:val="FF0000"/>
                <w:kern w:val="0"/>
                <w:sz w:val="21"/>
                <w:szCs w:val="21"/>
                <w:u w:val="none"/>
                <w:lang w:val="en-US" w:eastAsia="zh-CN" w:bidi="ar"/>
              </w:rPr>
              <w:t>该条参数具体内容及数值</w:t>
            </w:r>
            <w:r>
              <w:rPr>
                <w:rFonts w:hint="eastAsia" w:ascii="仿宋_GB2312" w:hAnsi="宋体" w:eastAsia="仿宋_GB2312" w:cs="仿宋_GB2312"/>
                <w:b/>
                <w:bCs/>
                <w:i w:val="0"/>
                <w:iCs w:val="0"/>
                <w:color w:val="FF0000"/>
                <w:kern w:val="0"/>
                <w:sz w:val="21"/>
                <w:szCs w:val="21"/>
                <w:u w:val="none"/>
                <w:lang w:val="en-US" w:eastAsia="zh-CN" w:bidi="ar"/>
              </w:rPr>
              <w:t>”，不符合的请在“改进建议”栏注明原因或参数改进意见</w:t>
            </w:r>
            <w:r>
              <w:rPr>
                <w:rFonts w:hint="eastAsia"/>
                <w:color w:val="FF0000"/>
                <w:lang w:val="en-US" w:eastAsia="zh-CN"/>
              </w:rPr>
              <w:t>。</w:t>
            </w:r>
          </w:p>
        </w:tc>
      </w:tr>
      <w:tr w14:paraId="221F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791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调研所述的设备功能和技术需求</w:t>
            </w:r>
            <w:r>
              <w:rPr>
                <w:rFonts w:hint="default" w:ascii="仿宋_GB2312" w:hAnsi="宋体" w:eastAsia="仿宋_GB2312" w:cs="仿宋_GB2312"/>
                <w:b/>
                <w:bCs/>
                <w:i w:val="0"/>
                <w:iCs w:val="0"/>
                <w:color w:val="000000"/>
                <w:kern w:val="0"/>
                <w:sz w:val="24"/>
                <w:szCs w:val="24"/>
                <w:u w:val="none"/>
                <w:lang w:val="en-US" w:eastAsia="zh-CN" w:bidi="ar"/>
              </w:rPr>
              <w:t>/配置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500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2917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4226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0DC8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57EE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一、基本要求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A8F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3314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C072">
            <w:pPr>
              <w:keepNext w:val="0"/>
              <w:keepLines w:val="0"/>
              <w:widowControl/>
              <w:suppressLineNumbers w:val="0"/>
              <w:jc w:val="both"/>
              <w:textAlignment w:val="center"/>
              <w:rPr>
                <w:rFonts w:hint="eastAsia" w:ascii="仿宋_GB2312" w:hAnsi="宋体" w:eastAsia="仿宋_GB2312" w:cs="仿宋_GB2312"/>
                <w:b/>
                <w:bCs/>
                <w:i w:val="0"/>
                <w:iCs w:val="0"/>
                <w:color w:val="000000"/>
                <w:kern w:val="0"/>
                <w:sz w:val="18"/>
                <w:szCs w:val="18"/>
                <w:u w:val="none"/>
                <w:lang w:val="en-US" w:eastAsia="zh-CN" w:bidi="ar"/>
              </w:rPr>
            </w:pPr>
          </w:p>
        </w:tc>
      </w:tr>
      <w:tr w14:paraId="1CD7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EF73">
            <w:pPr>
              <w:keepNext w:val="0"/>
              <w:keepLines w:val="0"/>
              <w:widowControl/>
              <w:suppressLineNumbers w:val="0"/>
              <w:jc w:val="both"/>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1、</w:t>
            </w:r>
            <w:r>
              <w:rPr>
                <w:rFonts w:hint="eastAsia" w:ascii="仿宋" w:hAnsi="仿宋" w:eastAsia="仿宋" w:cs="仿宋"/>
                <w:color w:val="222222"/>
                <w:sz w:val="18"/>
                <w:szCs w:val="18"/>
              </w:rPr>
              <w:t>满足医院要求，提供交钥匙工程。</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74140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5E5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DCD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F719">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2、</w:t>
            </w:r>
            <w:r>
              <w:rPr>
                <w:rFonts w:hint="eastAsia" w:ascii="仿宋" w:hAnsi="仿宋" w:eastAsia="仿宋" w:cs="仿宋"/>
                <w:color w:val="222222"/>
                <w:sz w:val="18"/>
                <w:szCs w:val="18"/>
                <w:lang w:val="en-US" w:eastAsia="zh-CN"/>
              </w:rPr>
              <w:t>报价含</w:t>
            </w:r>
            <w:r>
              <w:rPr>
                <w:rFonts w:hint="eastAsia" w:ascii="仿宋" w:hAnsi="仿宋" w:eastAsia="仿宋" w:cs="仿宋"/>
                <w:color w:val="222222"/>
                <w:sz w:val="18"/>
                <w:szCs w:val="18"/>
              </w:rPr>
              <w:t>货物、标准附件、备品备件、</w:t>
            </w:r>
            <w:r>
              <w:rPr>
                <w:rFonts w:hint="eastAsia" w:ascii="仿宋" w:hAnsi="仿宋" w:eastAsia="仿宋" w:cs="仿宋"/>
                <w:color w:val="222222"/>
                <w:sz w:val="18"/>
                <w:szCs w:val="18"/>
                <w:lang w:val="en-US" w:eastAsia="zh-CN"/>
              </w:rPr>
              <w:t>维护保养包、</w:t>
            </w:r>
            <w:r>
              <w:rPr>
                <w:rFonts w:hint="eastAsia" w:ascii="仿宋" w:hAnsi="仿宋" w:eastAsia="仿宋" w:cs="仿宋"/>
                <w:color w:val="222222"/>
                <w:sz w:val="18"/>
                <w:szCs w:val="18"/>
              </w:rPr>
              <w:t>专用工具、图纸资料、培训、软件升级、技术服务，仓储、运输、装卸、搬运、保险、税金、代理服务费，货到就位以及安装调试、检测、试运行、售后保修及配套服务等；</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C7661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BE3E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449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2A468">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leftChars="0" w:right="0" w:rightChars="0"/>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3、</w:t>
            </w:r>
            <w:r>
              <w:rPr>
                <w:rFonts w:hint="eastAsia" w:ascii="仿宋" w:hAnsi="仿宋" w:eastAsia="仿宋" w:cs="仿宋"/>
                <w:color w:val="222222"/>
                <w:sz w:val="18"/>
                <w:szCs w:val="18"/>
              </w:rPr>
              <w:t>仪器配备所有软件使用最新版本且终身免费升级，端口免费开放，能与我院各信息系统无缝免费对接；</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839E7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A96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EC4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998E6">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4、</w:t>
            </w:r>
            <w:r>
              <w:rPr>
                <w:rFonts w:hint="eastAsia" w:ascii="仿宋" w:hAnsi="仿宋" w:eastAsia="仿宋" w:cs="仿宋"/>
                <w:color w:val="222222"/>
                <w:sz w:val="18"/>
                <w:szCs w:val="18"/>
              </w:rPr>
              <w:t>质保期：</w:t>
            </w:r>
            <w:r>
              <w:rPr>
                <w:rFonts w:hint="eastAsia" w:ascii="仿宋" w:hAnsi="仿宋" w:eastAsia="仿宋" w:cs="仿宋"/>
                <w:color w:val="222222"/>
                <w:sz w:val="18"/>
                <w:szCs w:val="18"/>
                <w:lang w:val="en-US" w:eastAsia="zh-CN"/>
              </w:rPr>
              <w:t>自设备验收合格之日起整机质保不少于三年（含附件或第三方产品）</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BA259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56A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8A3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CA2AA">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450" w:lineRule="atLeast"/>
              <w:ind w:right="0" w:rightChars="0"/>
              <w:jc w:val="both"/>
              <w:rPr>
                <w:rFonts w:hint="eastAsia" w:ascii="仿宋" w:hAnsi="仿宋" w:eastAsia="仿宋" w:cs="仿宋"/>
                <w:color w:val="222222"/>
                <w:sz w:val="18"/>
                <w:szCs w:val="18"/>
              </w:rPr>
            </w:pPr>
            <w:r>
              <w:rPr>
                <w:rFonts w:hint="eastAsia" w:ascii="仿宋" w:hAnsi="仿宋" w:eastAsia="仿宋" w:cs="仿宋"/>
                <w:color w:val="222222"/>
                <w:sz w:val="18"/>
                <w:szCs w:val="18"/>
                <w:lang w:val="en-US" w:eastAsia="zh-CN"/>
              </w:rPr>
              <w:t>5、质保标准：提供原厂（制造商）售后服务。售后服务机构应为所投产品原厂（制造商）或原厂（制造商）委托或官方的售后服务代理商。</w:t>
            </w:r>
          </w:p>
          <w:p w14:paraId="43FCE998">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9A0AC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D49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2D4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4EEF3">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color w:val="222222"/>
                <w:sz w:val="18"/>
                <w:szCs w:val="18"/>
                <w:lang w:val="en-US" w:eastAsia="zh-CN"/>
              </w:rPr>
              <w:t>6、付款方式：合同生效、货到安装、调试、验收合格、入库后付合同总价款的70%，半年后付合同总价款的20%，一年后无质量及售后等问题付清剩余款项（无息）。</w:t>
            </w:r>
          </w:p>
        </w:tc>
        <w:tc>
          <w:tcPr>
            <w:tcW w:w="428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5637E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sym w:font="Wingdings 2" w:char="00A3"/>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12E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E763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1EF5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二、设备功能和技术需求/配置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CD71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符合情况</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DEA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1"/>
                <w:szCs w:val="21"/>
                <w:u w:val="none"/>
                <w:lang w:val="en-US" w:eastAsia="zh-CN" w:bidi="ar"/>
              </w:rPr>
              <w:t>该条参数具体内容及数值</w:t>
            </w: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6131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改进建议</w:t>
            </w:r>
          </w:p>
        </w:tc>
      </w:tr>
      <w:tr w14:paraId="6691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18164">
            <w:pPr>
              <w:keepNext w:val="0"/>
              <w:keepLines w:val="0"/>
              <w:widowControl/>
              <w:suppressLineNumbers w:val="0"/>
              <w:jc w:val="left"/>
              <w:rPr>
                <w:rFonts w:hint="eastAsia" w:ascii="仿宋" w:hAnsi="仿宋" w:eastAsia="仿宋" w:cs="仿宋"/>
                <w:sz w:val="18"/>
                <w:szCs w:val="18"/>
              </w:rPr>
            </w:pPr>
            <w:r>
              <w:rPr>
                <w:rStyle w:val="13"/>
                <w:rFonts w:hint="eastAsia" w:ascii="仿宋" w:hAnsi="仿宋" w:eastAsia="仿宋" w:cs="仿宋"/>
                <w:kern w:val="0"/>
                <w:sz w:val="18"/>
                <w:szCs w:val="18"/>
                <w:lang w:val="en-US" w:eastAsia="zh-CN" w:bidi="ar"/>
              </w:rPr>
              <w:t>1、整体尺寸要求：</w:t>
            </w:r>
          </w:p>
          <w:p w14:paraId="1FA8865B">
            <w:pPr>
              <w:keepNext w:val="0"/>
              <w:keepLines w:val="0"/>
              <w:widowControl/>
              <w:suppressLineNumbers w:val="0"/>
              <w:jc w:val="left"/>
              <w:rPr>
                <w:rFonts w:hint="eastAsia" w:ascii="仿宋" w:hAnsi="仿宋" w:eastAsia="仿宋" w:cs="仿宋"/>
                <w:sz w:val="18"/>
                <w:szCs w:val="18"/>
              </w:rPr>
            </w:pPr>
            <w:r>
              <w:rPr>
                <w:rFonts w:hint="eastAsia" w:ascii="仿宋" w:hAnsi="仿宋" w:eastAsia="仿宋" w:cs="仿宋"/>
                <w:kern w:val="0"/>
                <w:sz w:val="18"/>
                <w:szCs w:val="18"/>
                <w:lang w:val="en-US" w:eastAsia="zh-CN" w:bidi="ar"/>
              </w:rPr>
              <w:t>设备整床外形尺寸为2170（±10mm）×1200（±10mm）×480-760（±10mm）；床面有效尺寸1970×1040mm（±10mm），尺寸标准合规，适配常规病房空间及医用床垫规格，满足临床住院患者诊疗、休养使用需求。</w:t>
            </w:r>
          </w:p>
          <w:p w14:paraId="6E8188DE">
            <w:pPr>
              <w:numPr>
                <w:ilvl w:val="0"/>
                <w:numId w:val="0"/>
              </w:numPr>
              <w:bidi w:val="0"/>
              <w:rPr>
                <w:rFonts w:hint="eastAsia" w:ascii="仿宋" w:hAnsi="仿宋" w:eastAsia="仿宋" w:cs="仿宋"/>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2F0B5">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0BA9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EF0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3E4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BC0C">
            <w:pPr>
              <w:keepNext w:val="0"/>
              <w:keepLines w:val="0"/>
              <w:widowControl/>
              <w:suppressLineNumbers w:val="0"/>
              <w:jc w:val="left"/>
              <w:textAlignment w:val="center"/>
              <w:rPr>
                <w:rFonts w:hint="eastAsia" w:ascii="仿宋" w:hAnsi="仿宋" w:eastAsia="仿宋" w:cs="仿宋"/>
                <w:kern w:val="0"/>
                <w:sz w:val="18"/>
                <w:szCs w:val="18"/>
                <w:lang w:val="en-US" w:eastAsia="zh-CN" w:bidi="ar"/>
              </w:rPr>
            </w:pPr>
            <w:r>
              <w:rPr>
                <w:rStyle w:val="13"/>
                <w:rFonts w:hint="eastAsia" w:ascii="仿宋" w:hAnsi="仿宋" w:eastAsia="仿宋" w:cs="仿宋"/>
                <w:kern w:val="0"/>
                <w:sz w:val="18"/>
                <w:szCs w:val="18"/>
                <w:lang w:val="en-US" w:eastAsia="zh-CN" w:bidi="ar"/>
              </w:rPr>
              <w:t>2、技术要求：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7AA7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609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1B9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5C34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BB1D">
            <w:pPr>
              <w:keepNext w:val="0"/>
              <w:keepLines w:val="0"/>
              <w:widowControl/>
              <w:suppressLineNumbers w:val="0"/>
              <w:jc w:val="left"/>
              <w:textAlignment w:val="center"/>
              <w:rPr>
                <w:rStyle w:val="13"/>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2.1采用床体+整体底座双层一体化稳固结构主材选用30×60×1.5mm矩形钢管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2E6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4143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A9F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AB8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D4B0">
            <w:pPr>
              <w:pStyle w:val="3"/>
              <w:numPr>
                <w:ilvl w:val="0"/>
                <w:numId w:val="0"/>
              </w:numPr>
              <w:ind w:leftChars="0"/>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2.2静态最大载重可达460kg，动态最大载重230kg</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ABBB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B008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D10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8C9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2C9E0">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2.3加固透气床板，采用1.2mm武钢冷轧钢板冲压一体成型</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DDF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466A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71D1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3062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3E6A3">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2.4床体四周预留六个一体式成型输液架插座，每张床配不锈钢输液杆2个</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830A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1AD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7AD6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3A1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2EC27">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2.5标配一对分段式整体加固型铝合金护栏，护栏距离床面高度为355mm（±10mm），高度符合医用病床安全防护标准，可有效防止患者坠床，兼顾安全性与患者上下床便利性</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4CB2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AE71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DF7B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B256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FD84">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2.6床体两侧配置四个可移动引流袋挂钩</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49A12">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680C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1540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6E7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D34B">
            <w:pPr>
              <w:keepNext w:val="0"/>
              <w:keepLines w:val="0"/>
              <w:widowControl/>
              <w:numPr>
                <w:ilvl w:val="0"/>
                <w:numId w:val="0"/>
              </w:numPr>
              <w:suppressLineNumbers w:val="0"/>
              <w:jc w:val="left"/>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2.7标配专用电源线收纳架</w:t>
            </w:r>
          </w:p>
          <w:p w14:paraId="6C03388B">
            <w:pPr>
              <w:keepNext w:val="0"/>
              <w:keepLines w:val="0"/>
              <w:widowControl/>
              <w:suppressLineNumbers w:val="0"/>
              <w:jc w:val="left"/>
              <w:textAlignment w:val="center"/>
              <w:rPr>
                <w:rFonts w:hint="eastAsia" w:ascii="仿宋" w:hAnsi="仿宋" w:eastAsia="仿宋" w:cs="仿宋"/>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642A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01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258A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E47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61FE">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2.8标配五寸双面中控轮</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1CE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0E0A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4BBB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635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3C188">
            <w:pPr>
              <w:keepNext w:val="0"/>
              <w:keepLines w:val="0"/>
              <w:widowControl/>
              <w:suppressLineNumbers w:val="0"/>
              <w:jc w:val="left"/>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kern w:val="0"/>
                <w:sz w:val="18"/>
                <w:szCs w:val="18"/>
                <w:lang w:val="en-US" w:eastAsia="zh-CN" w:bidi="ar"/>
              </w:rPr>
              <w:t>2.9标配家居型豪华木质床头、床尾板，高低搭配设计</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301B7">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A8C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D8E9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A07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0F1E">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2.10标配国际知名品牌直线电机系统</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6B4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E5E5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AEF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44C2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A12BC">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2.11标配医用专用控制手柄，按键分区清晰、手感舒适、操作逻辑简单直观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41A0B">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0CE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C2C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5DE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CC151">
            <w:pPr>
              <w:keepNext w:val="0"/>
              <w:keepLines w:val="0"/>
              <w:widowControl/>
              <w:numPr>
                <w:ilvl w:val="0"/>
                <w:numId w:val="0"/>
              </w:numPr>
              <w:suppressLineNumbers w:val="0"/>
              <w:jc w:val="left"/>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2.12标配三折床垫，两侧配有透气孔，长宽与床相配，床尾设置专用床垫防滑筋</w:t>
            </w:r>
          </w:p>
          <w:p w14:paraId="1D5A65DE">
            <w:pPr>
              <w:keepNext w:val="0"/>
              <w:keepLines w:val="0"/>
              <w:widowControl/>
              <w:suppressLineNumbers w:val="0"/>
              <w:jc w:val="left"/>
              <w:textAlignment w:val="center"/>
              <w:rPr>
                <w:rFonts w:hint="eastAsia" w:ascii="仿宋" w:hAnsi="仿宋" w:eastAsia="仿宋" w:cs="仿宋"/>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297C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81707">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383C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017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F541">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2.13标配床头柜，一个抽屉，一个柜子，台面要求不渗漏，后带储物筐。</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8B2EF">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F37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A1CD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3718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163F">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kern w:val="0"/>
                <w:sz w:val="18"/>
                <w:szCs w:val="18"/>
                <w:lang w:val="en-US" w:eastAsia="zh-CN" w:bidi="ar"/>
              </w:rPr>
              <w:t>3工艺要求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6ABD">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093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9AB6">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8CE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BC99E">
            <w:pPr>
              <w:keepNext w:val="0"/>
              <w:keepLines w:val="0"/>
              <w:widowControl/>
              <w:suppressLineNumbers w:val="0"/>
              <w:jc w:val="left"/>
              <w:textAlignment w:val="center"/>
              <w:rPr>
                <w:rFonts w:hint="eastAsia" w:ascii="仿宋" w:hAnsi="仿宋" w:eastAsia="仿宋" w:cs="仿宋"/>
                <w:sz w:val="18"/>
                <w:szCs w:val="18"/>
                <w:lang w:val="en-US" w:eastAsia="zh-CN"/>
              </w:rPr>
            </w:pPr>
            <w:r>
              <w:rPr>
                <w:rStyle w:val="13"/>
                <w:rFonts w:hint="eastAsia" w:ascii="仿宋" w:hAnsi="仿宋" w:eastAsia="仿宋" w:cs="仿宋"/>
                <w:b w:val="0"/>
                <w:bCs/>
                <w:kern w:val="0"/>
                <w:sz w:val="18"/>
                <w:szCs w:val="18"/>
                <w:lang w:val="en-US" w:eastAsia="zh-CN" w:bidi="ar"/>
              </w:rPr>
              <w:t>3.1高精度机器人焊接工艺</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348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F5118">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9AC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B79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F3E9">
            <w:pPr>
              <w:keepNext w:val="0"/>
              <w:keepLines w:val="0"/>
              <w:widowControl/>
              <w:numPr>
                <w:ilvl w:val="0"/>
                <w:numId w:val="0"/>
              </w:numPr>
              <w:suppressLineNumbers w:val="0"/>
              <w:jc w:val="left"/>
              <w:rPr>
                <w:rFonts w:hint="eastAsia" w:ascii="仿宋" w:hAnsi="仿宋" w:eastAsia="仿宋" w:cs="仿宋"/>
                <w:kern w:val="0"/>
                <w:sz w:val="18"/>
                <w:szCs w:val="18"/>
                <w:lang w:val="en-US" w:eastAsia="zh-CN" w:bidi="ar"/>
              </w:rPr>
            </w:pPr>
            <w:r>
              <w:rPr>
                <w:rFonts w:hint="eastAsia" w:ascii="仿宋" w:hAnsi="仿宋" w:eastAsia="仿宋" w:cs="仿宋"/>
                <w:kern w:val="0"/>
                <w:sz w:val="18"/>
                <w:szCs w:val="18"/>
                <w:lang w:val="en-US" w:eastAsia="zh-CN" w:bidi="ar"/>
              </w:rPr>
              <w:t>3.2设备金属表面采用双重防护涂层技术，内层环氧树脂保护膜+外层树脂粉末涂层</w:t>
            </w:r>
          </w:p>
          <w:p w14:paraId="401E2F10">
            <w:pPr>
              <w:keepNext w:val="0"/>
              <w:keepLines w:val="0"/>
              <w:widowControl/>
              <w:suppressLineNumbers w:val="0"/>
              <w:jc w:val="left"/>
              <w:textAlignment w:val="center"/>
              <w:rPr>
                <w:rFonts w:hint="eastAsia" w:ascii="仿宋" w:hAnsi="仿宋" w:eastAsia="仿宋" w:cs="仿宋"/>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F45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A021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EB0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B9E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4987D">
            <w:pPr>
              <w:keepNext w:val="0"/>
              <w:keepLines w:val="0"/>
              <w:widowControl/>
              <w:suppressLineNumbers w:val="0"/>
              <w:jc w:val="left"/>
              <w:textAlignment w:val="center"/>
              <w:rPr>
                <w:rFonts w:hint="eastAsia" w:ascii="仿宋" w:hAnsi="仿宋" w:eastAsia="仿宋" w:cs="仿宋"/>
                <w:sz w:val="18"/>
                <w:szCs w:val="18"/>
                <w:lang w:val="en-US" w:eastAsia="zh-CN"/>
              </w:rPr>
            </w:pPr>
            <w:r>
              <w:rPr>
                <w:rStyle w:val="13"/>
                <w:rFonts w:hint="eastAsia" w:ascii="仿宋" w:hAnsi="仿宋" w:eastAsia="仿宋" w:cs="仿宋"/>
                <w:kern w:val="0"/>
                <w:sz w:val="18"/>
                <w:szCs w:val="18"/>
                <w:lang w:val="en-US" w:eastAsia="zh-CN" w:bidi="ar"/>
              </w:rPr>
              <w:t>4、功能要求</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90EC">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1F84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A343B">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D70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D6DFF">
            <w:pPr>
              <w:keepNext w:val="0"/>
              <w:keepLines w:val="0"/>
              <w:widowControl/>
              <w:numPr>
                <w:ilvl w:val="0"/>
                <w:numId w:val="0"/>
              </w:numPr>
              <w:suppressLineNumbers w:val="0"/>
              <w:jc w:val="left"/>
              <w:rPr>
                <w:rFonts w:hint="eastAsia" w:ascii="仿宋" w:hAnsi="仿宋" w:eastAsia="仿宋" w:cs="仿宋"/>
                <w:b w:val="0"/>
                <w:bCs/>
                <w:sz w:val="18"/>
                <w:szCs w:val="18"/>
              </w:rPr>
            </w:pPr>
            <w:r>
              <w:rPr>
                <w:rStyle w:val="13"/>
                <w:rFonts w:hint="eastAsia" w:ascii="仿宋" w:hAnsi="仿宋" w:eastAsia="仿宋" w:cs="仿宋"/>
                <w:b w:val="0"/>
                <w:bCs/>
                <w:kern w:val="0"/>
                <w:sz w:val="18"/>
                <w:szCs w:val="18"/>
                <w:lang w:val="en-US" w:eastAsia="zh-CN" w:bidi="ar"/>
              </w:rPr>
              <w:t>4.1 具备电动体位调节功能</w:t>
            </w:r>
          </w:p>
          <w:p w14:paraId="54D202C1">
            <w:pPr>
              <w:keepNext w:val="0"/>
              <w:keepLines w:val="0"/>
              <w:widowControl/>
              <w:suppressLineNumbers w:val="0"/>
              <w:jc w:val="left"/>
              <w:rPr>
                <w:rFonts w:hint="eastAsia" w:ascii="仿宋" w:hAnsi="仿宋" w:eastAsia="仿宋" w:cs="仿宋"/>
                <w:b w:val="0"/>
                <w:bCs/>
                <w:kern w:val="0"/>
                <w:sz w:val="18"/>
                <w:szCs w:val="18"/>
                <w:lang w:val="en-US" w:eastAsia="zh-CN" w:bidi="ar"/>
              </w:rPr>
            </w:pPr>
          </w:p>
          <w:p w14:paraId="7C6F632E">
            <w:pPr>
              <w:keepNext w:val="0"/>
              <w:keepLines w:val="0"/>
              <w:widowControl/>
              <w:suppressLineNumbers w:val="0"/>
              <w:jc w:val="left"/>
              <w:rPr>
                <w:rFonts w:hint="eastAsia" w:ascii="仿宋" w:hAnsi="仿宋" w:eastAsia="仿宋" w:cs="仿宋"/>
                <w:b w:val="0"/>
                <w:bCs/>
                <w:kern w:val="0"/>
                <w:sz w:val="18"/>
                <w:szCs w:val="18"/>
                <w:lang w:val="en-US" w:eastAsia="zh-CN" w:bidi="ar"/>
              </w:rPr>
            </w:pPr>
          </w:p>
          <w:p w14:paraId="2F1E6896">
            <w:pPr>
              <w:keepNext w:val="0"/>
              <w:keepLines w:val="0"/>
              <w:widowControl/>
              <w:suppressLineNumbers w:val="0"/>
              <w:jc w:val="left"/>
              <w:rPr>
                <w:rFonts w:hint="eastAsia" w:ascii="仿宋" w:hAnsi="仿宋" w:eastAsia="仿宋" w:cs="仿宋"/>
                <w:b w:val="0"/>
                <w:bCs/>
                <w:kern w:val="0"/>
                <w:sz w:val="18"/>
                <w:szCs w:val="18"/>
                <w:lang w:val="en-US" w:eastAsia="zh-CN" w:bidi="ar"/>
              </w:rPr>
            </w:pPr>
          </w:p>
          <w:p w14:paraId="1EBBA5C1">
            <w:pPr>
              <w:keepNext w:val="0"/>
              <w:keepLines w:val="0"/>
              <w:widowControl/>
              <w:suppressLineNumbers w:val="0"/>
              <w:jc w:val="left"/>
              <w:textAlignment w:val="center"/>
              <w:rPr>
                <w:rFonts w:hint="eastAsia" w:ascii="仿宋" w:hAnsi="仿宋" w:eastAsia="仿宋" w:cs="仿宋"/>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69A">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10F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F5B0">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5FFC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60BF0">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b w:val="0"/>
                <w:bCs/>
                <w:kern w:val="0"/>
                <w:sz w:val="18"/>
                <w:szCs w:val="18"/>
                <w:lang w:val="en-US" w:eastAsia="zh-CN" w:bidi="ar"/>
              </w:rPr>
              <w:t>4.1.1背板调节角度：67°±2°；</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12F33">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B9F05">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DC0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742A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73850">
            <w:pPr>
              <w:keepNext w:val="0"/>
              <w:keepLines w:val="0"/>
              <w:widowControl/>
              <w:suppressLineNumbers w:val="0"/>
              <w:jc w:val="left"/>
              <w:textAlignment w:val="center"/>
              <w:rPr>
                <w:rFonts w:hint="eastAsia" w:ascii="仿宋" w:hAnsi="仿宋" w:eastAsia="仿宋" w:cs="仿宋"/>
                <w:sz w:val="18"/>
                <w:szCs w:val="18"/>
                <w:lang w:val="en-US" w:eastAsia="zh-CN"/>
              </w:rPr>
            </w:pPr>
            <w:r>
              <w:rPr>
                <w:rFonts w:hint="eastAsia" w:ascii="仿宋" w:hAnsi="仿宋" w:eastAsia="仿宋" w:cs="仿宋"/>
                <w:b w:val="0"/>
                <w:bCs/>
                <w:kern w:val="0"/>
                <w:sz w:val="18"/>
                <w:szCs w:val="18"/>
                <w:lang w:val="en-US" w:eastAsia="zh-CN" w:bidi="ar"/>
              </w:rPr>
              <w:t>4.1.2腿板调节角度：32°±2°；</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BBD89">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D889">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772F3">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0877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61E72">
            <w:pPr>
              <w:keepNext w:val="0"/>
              <w:keepLines w:val="0"/>
              <w:widowControl/>
              <w:suppressLineNumbers w:val="0"/>
              <w:jc w:val="left"/>
              <w:textAlignment w:val="center"/>
              <w:rPr>
                <w:rFonts w:hint="default"/>
                <w:sz w:val="18"/>
                <w:szCs w:val="18"/>
                <w:lang w:val="en-US" w:eastAsia="zh-CN"/>
              </w:rPr>
            </w:pPr>
            <w:r>
              <w:rPr>
                <w:rFonts w:hint="eastAsia" w:ascii="仿宋" w:hAnsi="仿宋" w:eastAsia="仿宋" w:cs="仿宋"/>
                <w:b w:val="0"/>
                <w:bCs/>
                <w:kern w:val="0"/>
                <w:sz w:val="18"/>
                <w:szCs w:val="18"/>
                <w:lang w:val="en-US" w:eastAsia="zh-CN" w:bidi="ar"/>
              </w:rPr>
              <w:t>4.1.3整床升降高度区间：480-760（±10mm）；</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C260">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E0F5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D5EAC">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82D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2ED3">
            <w:pPr>
              <w:keepNext w:val="0"/>
              <w:keepLines w:val="0"/>
              <w:widowControl/>
              <w:suppressLineNumbers w:val="0"/>
              <w:jc w:val="left"/>
              <w:rPr>
                <w:rFonts w:hint="eastAsia" w:ascii="仿宋" w:hAnsi="仿宋" w:eastAsia="仿宋" w:cs="仿宋"/>
                <w:b w:val="0"/>
                <w:bCs/>
                <w:kern w:val="0"/>
                <w:sz w:val="18"/>
                <w:szCs w:val="18"/>
                <w:lang w:val="en-US" w:eastAsia="zh-CN" w:bidi="ar"/>
              </w:rPr>
            </w:pPr>
            <w:r>
              <w:rPr>
                <w:rFonts w:hint="eastAsia" w:ascii="仿宋" w:hAnsi="仿宋" w:eastAsia="仿宋" w:cs="仿宋"/>
                <w:b w:val="0"/>
                <w:bCs/>
                <w:kern w:val="0"/>
                <w:sz w:val="18"/>
                <w:szCs w:val="18"/>
                <w:lang w:val="en-US" w:eastAsia="zh-CN" w:bidi="ar"/>
              </w:rPr>
              <w:t>4.1.4前后倾斜角度：12°±1°；</w:t>
            </w:r>
          </w:p>
          <w:p w14:paraId="1505A0C3">
            <w:pPr>
              <w:keepNext w:val="0"/>
              <w:keepLines w:val="0"/>
              <w:widowControl/>
              <w:suppressLineNumbers w:val="0"/>
              <w:jc w:val="left"/>
              <w:textAlignment w:val="center"/>
              <w:rPr>
                <w:rFonts w:hint="default"/>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D4A6">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DCD6F">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B1F0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2A56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CE90A">
            <w:pPr>
              <w:keepNext w:val="0"/>
              <w:keepLines w:val="0"/>
              <w:widowControl/>
              <w:suppressLineNumbers w:val="0"/>
              <w:jc w:val="left"/>
              <w:rPr>
                <w:rFonts w:hint="eastAsia" w:ascii="仿宋" w:hAnsi="仿宋" w:eastAsia="仿宋" w:cs="仿宋"/>
                <w:b w:val="0"/>
                <w:bCs/>
                <w:sz w:val="18"/>
                <w:szCs w:val="18"/>
              </w:rPr>
            </w:pPr>
            <w:r>
              <w:rPr>
                <w:rFonts w:hint="eastAsia" w:ascii="仿宋" w:hAnsi="仿宋" w:eastAsia="仿宋" w:cs="仿宋"/>
                <w:b w:val="0"/>
                <w:bCs/>
                <w:kern w:val="0"/>
                <w:sz w:val="18"/>
                <w:szCs w:val="18"/>
                <w:lang w:val="en-US" w:eastAsia="zh-CN" w:bidi="ar"/>
              </w:rPr>
              <w:t>4.1.5设备自带背腿联动调节功能，可一键适配临床常用诊疗体位，操作高效，满足卧床患者护理、检查、康复、进食等多种场景需求。</w:t>
            </w:r>
          </w:p>
          <w:p w14:paraId="64274DFB">
            <w:pPr>
              <w:keepNext w:val="0"/>
              <w:keepLines w:val="0"/>
              <w:widowControl/>
              <w:suppressLineNumbers w:val="0"/>
              <w:jc w:val="left"/>
              <w:textAlignment w:val="center"/>
              <w:rPr>
                <w:rFonts w:hint="default"/>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22C44">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7C49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2B891">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69C27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7761">
            <w:pPr>
              <w:keepNext w:val="0"/>
              <w:keepLines w:val="0"/>
              <w:widowControl/>
              <w:suppressLineNumbers w:val="0"/>
              <w:jc w:val="left"/>
              <w:textAlignment w:val="center"/>
              <w:rPr>
                <w:rFonts w:hint="default"/>
                <w:sz w:val="18"/>
                <w:szCs w:val="18"/>
                <w:lang w:val="en-US" w:eastAsia="zh-CN"/>
              </w:rPr>
            </w:pPr>
            <w:r>
              <w:rPr>
                <w:rStyle w:val="13"/>
                <w:rFonts w:hint="eastAsia" w:ascii="仿宋" w:hAnsi="仿宋" w:eastAsia="仿宋" w:cs="仿宋"/>
                <w:b w:val="0"/>
                <w:bCs/>
                <w:kern w:val="0"/>
                <w:sz w:val="18"/>
                <w:szCs w:val="18"/>
                <w:lang w:val="en-US" w:eastAsia="zh-CN" w:bidi="ar"/>
              </w:rPr>
              <w:t>4.2 具备UPS不间断供电功能</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7CAB1">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112E4">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E5DA">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r w14:paraId="1DB5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4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07DE0">
            <w:pPr>
              <w:keepNext w:val="0"/>
              <w:keepLines w:val="0"/>
              <w:widowControl/>
              <w:suppressLineNumbers w:val="0"/>
              <w:jc w:val="left"/>
              <w:rPr>
                <w:rFonts w:hint="eastAsia" w:ascii="仿宋" w:hAnsi="仿宋" w:eastAsia="仿宋" w:cs="仿宋"/>
                <w:b w:val="0"/>
                <w:bCs/>
                <w:sz w:val="18"/>
                <w:szCs w:val="18"/>
              </w:rPr>
            </w:pPr>
            <w:r>
              <w:rPr>
                <w:rStyle w:val="13"/>
                <w:rFonts w:hint="eastAsia" w:ascii="仿宋" w:hAnsi="仿宋" w:eastAsia="仿宋" w:cs="仿宋"/>
                <w:b w:val="0"/>
                <w:bCs/>
                <w:kern w:val="0"/>
                <w:sz w:val="18"/>
                <w:szCs w:val="18"/>
                <w:lang w:val="en-US" w:eastAsia="zh-CN" w:bidi="ar"/>
              </w:rPr>
              <w:t>4.3 具备紧急停止保护功能</w:t>
            </w:r>
          </w:p>
          <w:p w14:paraId="295A4C93">
            <w:pPr>
              <w:keepNext w:val="0"/>
              <w:keepLines w:val="0"/>
              <w:widowControl/>
              <w:suppressLineNumbers w:val="0"/>
              <w:jc w:val="left"/>
              <w:textAlignment w:val="center"/>
              <w:rPr>
                <w:rFonts w:hint="default"/>
                <w:sz w:val="18"/>
                <w:szCs w:val="18"/>
                <w:lang w:val="en-US" w:eastAsia="zh-CN"/>
              </w:rPr>
            </w:pP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A6CE">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18"/>
                <w:szCs w:val="18"/>
                <w:u w:val="none"/>
                <w:lang w:val="en-US" w:eastAsia="zh-CN" w:bidi="ar"/>
              </w:rPr>
            </w:pPr>
            <w:r>
              <w:rPr>
                <w:rFonts w:hint="default" w:ascii="仿宋_GB2312" w:hAnsi="宋体" w:eastAsia="仿宋_GB2312" w:cs="仿宋_GB2312"/>
                <w:b/>
                <w:bCs/>
                <w:i w:val="0"/>
                <w:iCs w:val="0"/>
                <w:color w:val="000000"/>
                <w:kern w:val="0"/>
                <w:sz w:val="18"/>
                <w:szCs w:val="18"/>
                <w:u w:val="none"/>
                <w:lang w:val="en-US" w:eastAsia="zh-CN" w:bidi="ar"/>
              </w:rPr>
              <w:t>□</w:t>
            </w:r>
            <w:r>
              <w:rPr>
                <w:rFonts w:hint="eastAsia" w:ascii="仿宋_GB2312" w:hAnsi="宋体" w:eastAsia="仿宋_GB2312" w:cs="仿宋_GB2312"/>
                <w:b/>
                <w:bCs/>
                <w:i w:val="0"/>
                <w:iCs w:val="0"/>
                <w:color w:val="000000"/>
                <w:kern w:val="0"/>
                <w:sz w:val="18"/>
                <w:szCs w:val="18"/>
                <w:u w:val="none"/>
                <w:lang w:val="en-US" w:eastAsia="zh-CN" w:bidi="ar"/>
              </w:rPr>
              <w:t>符</w:t>
            </w:r>
            <w:r>
              <w:rPr>
                <w:rFonts w:hint="default" w:ascii="仿宋_GB2312" w:hAnsi="宋体" w:eastAsia="仿宋_GB2312" w:cs="仿宋_GB2312"/>
                <w:b/>
                <w:bCs/>
                <w:i w:val="0"/>
                <w:iCs w:val="0"/>
                <w:color w:val="000000"/>
                <w:kern w:val="0"/>
                <w:sz w:val="18"/>
                <w:szCs w:val="18"/>
                <w:u w:val="none"/>
                <w:lang w:val="en-US" w:eastAsia="zh-CN" w:bidi="ar"/>
              </w:rPr>
              <w:t>合</w:t>
            </w:r>
            <w:r>
              <w:rPr>
                <w:rFonts w:hint="eastAsia" w:ascii="仿宋_GB2312" w:hAnsi="宋体" w:eastAsia="仿宋_GB2312" w:cs="仿宋_GB2312"/>
                <w:b/>
                <w:bCs/>
                <w:i w:val="0"/>
                <w:iCs w:val="0"/>
                <w:color w:val="000000"/>
                <w:kern w:val="0"/>
                <w:sz w:val="18"/>
                <w:szCs w:val="18"/>
                <w:u w:val="none"/>
                <w:lang w:val="en-US" w:eastAsia="zh-CN" w:bidi="ar"/>
              </w:rPr>
              <w:t xml:space="preserve"> </w:t>
            </w:r>
            <w:r>
              <w:rPr>
                <w:rFonts w:hint="default" w:ascii="仿宋_GB2312" w:hAnsi="宋体" w:eastAsia="仿宋_GB2312" w:cs="仿宋_GB2312"/>
                <w:b/>
                <w:bCs/>
                <w:i w:val="0"/>
                <w:iCs w:val="0"/>
                <w:color w:val="000000"/>
                <w:kern w:val="0"/>
                <w:sz w:val="18"/>
                <w:szCs w:val="18"/>
                <w:u w:val="none"/>
                <w:lang w:val="en-US" w:eastAsia="zh-CN" w:bidi="ar"/>
              </w:rPr>
              <w:t>□不符合</w:t>
            </w:r>
          </w:p>
        </w:tc>
        <w:tc>
          <w:tcPr>
            <w:tcW w:w="2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DAA7D">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c>
          <w:tcPr>
            <w:tcW w:w="1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4F3C2">
            <w:pPr>
              <w:keepNext w:val="0"/>
              <w:keepLines w:val="0"/>
              <w:widowControl/>
              <w:suppressLineNumbers w:val="0"/>
              <w:jc w:val="both"/>
              <w:textAlignment w:val="center"/>
              <w:rPr>
                <w:rFonts w:hint="default" w:ascii="仿宋_GB2312" w:hAnsi="宋体" w:eastAsia="仿宋_GB2312" w:cs="仿宋_GB2312"/>
                <w:b/>
                <w:bCs/>
                <w:i w:val="0"/>
                <w:iCs w:val="0"/>
                <w:color w:val="000000"/>
                <w:kern w:val="0"/>
                <w:sz w:val="18"/>
                <w:szCs w:val="18"/>
                <w:u w:val="none"/>
                <w:lang w:val="en-US" w:eastAsia="zh-CN" w:bidi="ar"/>
              </w:rPr>
            </w:pPr>
          </w:p>
        </w:tc>
      </w:tr>
    </w:tbl>
    <w:p w14:paraId="18DD03CF">
      <w:pPr>
        <w:pStyle w:val="7"/>
      </w:pPr>
      <w:r>
        <w:rPr>
          <w:rFonts w:hint="eastAsia"/>
          <w:szCs w:val="21"/>
        </w:rPr>
        <w:t>公司</w:t>
      </w:r>
      <w:r>
        <w:rPr>
          <w:rFonts w:hint="eastAsia"/>
          <w:szCs w:val="21"/>
          <w:lang w:val="en-US" w:eastAsia="zh-CN"/>
        </w:rPr>
        <w:t>名称</w:t>
      </w:r>
      <w:r>
        <w:rPr>
          <w:rFonts w:hint="eastAsia"/>
          <w:szCs w:val="21"/>
          <w:lang w:eastAsia="zh-CN"/>
        </w:rPr>
        <w:t>（</w:t>
      </w:r>
      <w:r>
        <w:rPr>
          <w:rFonts w:hint="eastAsia"/>
          <w:szCs w:val="21"/>
          <w:lang w:val="en-US" w:eastAsia="zh-CN"/>
        </w:rPr>
        <w:t>签章</w:t>
      </w:r>
      <w:r>
        <w:rPr>
          <w:rFonts w:hint="eastAsia"/>
          <w:szCs w:val="21"/>
          <w:lang w:eastAsia="zh-CN"/>
        </w:rPr>
        <w:t>）</w:t>
      </w:r>
      <w:r>
        <w:rPr>
          <w:rFonts w:hint="eastAsia"/>
          <w:szCs w:val="21"/>
        </w:rPr>
        <w:t xml:space="preserve">：  </w:t>
      </w:r>
    </w:p>
    <w:p w14:paraId="49B66EAB">
      <w:pPr>
        <w:pStyle w:val="7"/>
      </w:pPr>
    </w:p>
    <w:p w14:paraId="0F19FB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 w:name="KSOF0B7949D1">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FD9B1"/>
    <w:multiLevelType w:val="singleLevel"/>
    <w:tmpl w:val="D33FD9B1"/>
    <w:lvl w:ilvl="0" w:tentative="0">
      <w:start w:val="1"/>
      <w:numFmt w:val="decimal"/>
      <w:lvlText w:val="%1."/>
      <w:lvlJc w:val="left"/>
      <w:pPr>
        <w:tabs>
          <w:tab w:val="left" w:pos="312"/>
        </w:tabs>
      </w:pPr>
    </w:lvl>
  </w:abstractNum>
  <w:abstractNum w:abstractNumId="1">
    <w:nsid w:val="07E9B2C0"/>
    <w:multiLevelType w:val="singleLevel"/>
    <w:tmpl w:val="07E9B2C0"/>
    <w:lvl w:ilvl="0" w:tentative="0">
      <w:start w:val="2"/>
      <w:numFmt w:val="chineseCounting"/>
      <w:suff w:val="nothing"/>
      <w:lvlText w:val="%1、"/>
      <w:lvlJc w:val="left"/>
      <w:rPr>
        <w:rFonts w:hint="eastAsia"/>
      </w:rPr>
    </w:lvl>
  </w:abstractNum>
  <w:abstractNum w:abstractNumId="2">
    <w:nsid w:val="31C6D3C1"/>
    <w:multiLevelType w:val="singleLevel"/>
    <w:tmpl w:val="31C6D3C1"/>
    <w:lvl w:ilvl="0" w:tentative="0">
      <w:start w:val="1"/>
      <w:numFmt w:val="decimal"/>
      <w:suff w:val="nothing"/>
      <w:lvlText w:val="%1、"/>
      <w:lvlJc w:val="left"/>
    </w:lvl>
  </w:abstractNum>
  <w:abstractNum w:abstractNumId="3">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2"/>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461E"/>
    <w:rsid w:val="029756A1"/>
    <w:rsid w:val="061838CC"/>
    <w:rsid w:val="1CB1369B"/>
    <w:rsid w:val="2EC9247C"/>
    <w:rsid w:val="363A684A"/>
    <w:rsid w:val="446443A8"/>
    <w:rsid w:val="4EFF2EBB"/>
    <w:rsid w:val="5D7432AB"/>
    <w:rsid w:val="62266E3A"/>
    <w:rsid w:val="6FDE7C6D"/>
    <w:rsid w:val="7881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numPr>
        <w:ilvl w:val="1"/>
        <w:numId w:val="1"/>
      </w:numPr>
      <w:outlineLvl w:val="1"/>
    </w:pPr>
    <w:rPr>
      <w:rFonts w:eastAsia="微软雅黑" w:asciiTheme="majorHAnsi" w:hAnsiTheme="majorHAnsi" w:cstheme="majorBidi"/>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Body Text First Indent 2"/>
    <w:basedOn w:val="5"/>
    <w:qFormat/>
    <w:uiPriority w:val="0"/>
    <w:pPr>
      <w:ind w:firstLine="420" w:firstLineChars="200"/>
    </w:pPr>
  </w:style>
  <w:style w:type="paragraph" w:styleId="5">
    <w:name w:val="Body Text Indent"/>
    <w:basedOn w:val="1"/>
    <w:next w:val="6"/>
    <w:qFormat/>
    <w:uiPriority w:val="0"/>
    <w:pPr>
      <w:widowControl w:val="0"/>
      <w:adjustRightInd/>
      <w:snapToGrid/>
      <w:spacing w:after="120"/>
      <w:ind w:left="200" w:leftChars="200"/>
      <w:jc w:val="both"/>
    </w:pPr>
    <w:rPr>
      <w:rFonts w:ascii="Times New Roman" w:hAnsi="Times New Roman" w:eastAsia="宋体" w:cs="Times New Roman"/>
      <w:kern w:val="2"/>
      <w:sz w:val="21"/>
      <w:szCs w:val="20"/>
    </w:rPr>
  </w:style>
  <w:style w:type="paragraph" w:styleId="6">
    <w:name w:val="envelope return"/>
    <w:basedOn w:val="1"/>
    <w:unhideWhenUsed/>
    <w:qFormat/>
    <w:uiPriority w:val="99"/>
    <w:pPr>
      <w:snapToGrid w:val="0"/>
    </w:pPr>
    <w:rPr>
      <w:rFonts w:ascii="Arial" w:hAnsi="Arial"/>
    </w:rPr>
  </w:style>
  <w:style w:type="paragraph" w:styleId="7">
    <w:name w:val="Body Text"/>
    <w:basedOn w:val="1"/>
    <w:unhideWhenUsed/>
    <w:qFormat/>
    <w:uiPriority w:val="99"/>
    <w:rPr>
      <w:rFonts w:ascii="Times New Roman" w:hAnsi="Times New Roman"/>
      <w:kern w:val="0"/>
      <w:sz w:val="26"/>
      <w:szCs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99"/>
    <w:rPr>
      <w:color w:val="0000FF"/>
      <w:u w:val="single"/>
    </w:rPr>
  </w:style>
  <w:style w:type="character" w:customStyle="1" w:styleId="15">
    <w:name w:val="font21"/>
    <w:basedOn w:val="12"/>
    <w:qFormat/>
    <w:uiPriority w:val="0"/>
    <w:rPr>
      <w:rFonts w:hint="default" w:ascii="仿宋_GB2312" w:eastAsia="仿宋_GB2312" w:cs="仿宋_GB2312"/>
      <w:b/>
      <w:bCs/>
      <w:color w:val="000000"/>
      <w:sz w:val="24"/>
      <w:szCs w:val="24"/>
      <w:u w:val="none"/>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_16d4965c-8745-4277-96b4-e7445ce764a0"/>
    <w:basedOn w:val="1"/>
    <w:qFormat/>
    <w:uiPriority w:val="34"/>
    <w:pPr>
      <w:ind w:firstLine="420" w:firstLineChars="200"/>
    </w:p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2161</Words>
  <Characters>2237</Characters>
  <Lines>0</Lines>
  <Paragraphs>0</Paragraphs>
  <TotalTime>3</TotalTime>
  <ScaleCrop>false</ScaleCrop>
  <LinksUpToDate>false</LinksUpToDate>
  <CharactersWithSpaces>2366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2026-06-23T02:34:00Z</dcterms:created>
  <dc:creator>Administrator</dc:creator>
  <cp:lastModifiedBy>回不去了的仓颉·</cp:lastModifiedBy>
  <dcterms:modified xsi:type="dcterms:W3CDTF">2026-07-03T09:01:09Z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2C8EA00739DA43158F920EF48FF48009_13</vt:lpwstr>
  </property>
  <property fmtid="{D5CDD505-2E9C-101B-9397-08002B2CF9AE}" pid="4" name="KSOTemplateDocerSaveRecord">
    <vt:lpwstr>eyJoZGlkIjoiNzFhNWZjNjZkMWQyOTM3MTY2YjA4YTE3MjRlODE3ZjMiLCJ1c2VySWQiOiIzODAxNjM3MTkifQ==</vt:lpwstr>
  </property>
</Properties>
</file>